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8C7B2F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AE4BD0">
              <w:rPr>
                <w:rFonts w:eastAsia="Calibri"/>
                <w:sz w:val="28"/>
                <w:szCs w:val="28"/>
              </w:rPr>
              <w:t xml:space="preserve"> </w:t>
            </w:r>
            <w:r w:rsidR="00DA2555">
              <w:t xml:space="preserve"> </w:t>
            </w:r>
            <w:r w:rsidR="00DA2555" w:rsidRPr="00DA2555">
              <w:rPr>
                <w:sz w:val="28"/>
                <w:szCs w:val="28"/>
              </w:rPr>
              <w:t xml:space="preserve">наб. </w:t>
            </w:r>
            <w:proofErr w:type="gramStart"/>
            <w:r w:rsidR="00DA2555" w:rsidRPr="00DA2555">
              <w:rPr>
                <w:sz w:val="28"/>
                <w:szCs w:val="28"/>
              </w:rPr>
              <w:t xml:space="preserve">Петровской, </w:t>
            </w:r>
            <w:r w:rsidR="00DA2555">
              <w:rPr>
                <w:sz w:val="28"/>
                <w:szCs w:val="28"/>
              </w:rPr>
              <w:br/>
            </w:r>
            <w:r w:rsidR="00DA2555" w:rsidRPr="00DA2555">
              <w:rPr>
                <w:sz w:val="28"/>
                <w:szCs w:val="28"/>
              </w:rPr>
              <w:t xml:space="preserve">ул. Короленко, пер. Детский </w:t>
            </w:r>
            <w:r w:rsidR="006216C4" w:rsidRPr="006216C4">
              <w:rPr>
                <w:sz w:val="28"/>
                <w:szCs w:val="28"/>
              </w:rPr>
              <w:t xml:space="preserve">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  <w:proofErr w:type="gramEnd"/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259AF" w:rsidRPr="004E6D53" w:rsidRDefault="00B259AF" w:rsidP="00DA2555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DA2555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6216C4">
        <w:rPr>
          <w:b/>
          <w:sz w:val="28"/>
          <w:szCs w:val="28"/>
        </w:rPr>
        <w:br/>
      </w:r>
      <w:r w:rsidR="00DA2555" w:rsidRPr="00DA2555">
        <w:rPr>
          <w:b/>
          <w:sz w:val="28"/>
          <w:szCs w:val="28"/>
        </w:rPr>
        <w:t xml:space="preserve">наб. </w:t>
      </w:r>
      <w:proofErr w:type="gramStart"/>
      <w:r w:rsidR="00DA2555" w:rsidRPr="00DA2555">
        <w:rPr>
          <w:b/>
          <w:sz w:val="28"/>
          <w:szCs w:val="28"/>
        </w:rPr>
        <w:t>Петровской, ул. Короленко, пер. Детский</w:t>
      </w:r>
      <w:r w:rsidR="008C7B2F">
        <w:rPr>
          <w:b/>
          <w:sz w:val="28"/>
          <w:szCs w:val="28"/>
        </w:rPr>
        <w:t xml:space="preserve"> </w:t>
      </w:r>
      <w:r w:rsidR="00DA2555">
        <w:rPr>
          <w:b/>
          <w:sz w:val="28"/>
          <w:szCs w:val="28"/>
        </w:rPr>
        <w:br/>
      </w:r>
      <w:r w:rsidR="0078684C" w:rsidRPr="004E6D53">
        <w:rPr>
          <w:b/>
          <w:sz w:val="28"/>
          <w:szCs w:val="28"/>
        </w:rPr>
        <w:t>в городском округе город Воронеж</w:t>
      </w:r>
      <w:r w:rsidR="003B6403" w:rsidRPr="004E6D53">
        <w:rPr>
          <w:b/>
          <w:sz w:val="28"/>
          <w:szCs w:val="28"/>
        </w:rPr>
        <w:t xml:space="preserve"> </w:t>
      </w:r>
      <w:proofErr w:type="gramEnd"/>
    </w:p>
    <w:p w:rsidR="000928CB" w:rsidRPr="004E6D53" w:rsidRDefault="000928CB" w:rsidP="001F7BEC">
      <w:pPr>
        <w:widowControl/>
        <w:spacing w:line="276" w:lineRule="auto"/>
        <w:ind w:firstLine="0"/>
        <w:rPr>
          <w:b/>
          <w:sz w:val="28"/>
          <w:szCs w:val="28"/>
        </w:rPr>
      </w:pPr>
    </w:p>
    <w:p w:rsidR="00434FC1" w:rsidRPr="004E6D53" w:rsidRDefault="001A302D" w:rsidP="00DA2555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DA2555" w:rsidRPr="00DA2555">
        <w:rPr>
          <w:shd w:val="clear" w:color="auto" w:fill="FFFFFF"/>
        </w:rPr>
        <w:t xml:space="preserve">наб. </w:t>
      </w:r>
      <w:proofErr w:type="gramStart"/>
      <w:r w:rsidR="00DA2555" w:rsidRPr="00DA2555">
        <w:rPr>
          <w:shd w:val="clear" w:color="auto" w:fill="FFFFFF"/>
        </w:rPr>
        <w:t xml:space="preserve">Петровской, </w:t>
      </w:r>
      <w:r w:rsidR="00DA2555">
        <w:rPr>
          <w:shd w:val="clear" w:color="auto" w:fill="FFFFFF"/>
        </w:rPr>
        <w:br/>
      </w:r>
      <w:r w:rsidR="00DA2555" w:rsidRPr="00DA2555">
        <w:rPr>
          <w:shd w:val="clear" w:color="auto" w:fill="FFFFFF"/>
        </w:rPr>
        <w:t>ул. Короленко, пер. Детский</w:t>
      </w:r>
      <w:r w:rsidR="00FB108E">
        <w:rPr>
          <w:shd w:val="clear" w:color="auto" w:fill="FFFFFF"/>
        </w:rPr>
        <w:t xml:space="preserve"> в городском округе город Воронеж</w:t>
      </w:r>
      <w:r w:rsidRPr="00164314">
        <w:rPr>
          <w:shd w:val="clear" w:color="auto" w:fill="FFFFFF"/>
        </w:rPr>
        <w:t xml:space="preserve">, разработан на основании </w:t>
      </w:r>
      <w:r w:rsidR="00DA2555">
        <w:rPr>
          <w:shd w:val="clear" w:color="auto" w:fill="FFFFFF"/>
        </w:rPr>
        <w:t>договора от 09.06.2022 № 00БУ-001048</w:t>
      </w:r>
      <w:r w:rsidRPr="00620C3E">
        <w:t>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</w:t>
      </w:r>
      <w:r w:rsidR="00FB108E">
        <w:rPr>
          <w:shd w:val="clear" w:color="auto" w:fill="FFFFFF"/>
        </w:rPr>
        <w:t>–</w:t>
      </w:r>
      <w:r>
        <w:rPr>
          <w:shd w:val="clear" w:color="auto" w:fill="FFFFFF"/>
        </w:rPr>
        <w:t>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</w:t>
      </w:r>
      <w:r w:rsidR="00FB108E">
        <w:rPr>
          <w:shd w:val="clear" w:color="auto" w:fill="FFFFFF"/>
        </w:rPr>
        <w:br/>
      </w:r>
      <w:r w:rsidRPr="00A5247D">
        <w:rPr>
          <w:shd w:val="clear" w:color="auto" w:fill="FFFFFF"/>
        </w:rPr>
        <w:t>«Об утверждении Генерального плана городского округа город Воронеж на 2021</w:t>
      </w:r>
      <w:r w:rsidR="00FB108E">
        <w:rPr>
          <w:shd w:val="clear" w:color="auto" w:fill="FFFFFF"/>
        </w:rPr>
        <w:t>–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</w:t>
      </w:r>
      <w:proofErr w:type="gramEnd"/>
      <w:r w:rsidR="00AD52FF" w:rsidRPr="004E6D53">
        <w:rPr>
          <w:shd w:val="clear" w:color="auto" w:fill="FFFFFF"/>
        </w:rPr>
        <w:t xml:space="preserve"> </w:t>
      </w:r>
      <w:proofErr w:type="gramStart"/>
      <w:r w:rsidR="00AD52FF" w:rsidRPr="004E6D53">
        <w:rPr>
          <w:shd w:val="clear" w:color="auto" w:fill="FFFFFF"/>
        </w:rPr>
        <w:t xml:space="preserve">застройки городского округа город Воронеж, утвержденных решением Воронежской городской Думы от </w:t>
      </w:r>
      <w:r w:rsidR="00DA2555">
        <w:rPr>
          <w:shd w:val="clear" w:color="auto" w:fill="FFFFFF"/>
        </w:rPr>
        <w:t>20</w:t>
      </w:r>
      <w:r w:rsidR="00AD52FF" w:rsidRPr="004E6D53">
        <w:rPr>
          <w:shd w:val="clear" w:color="auto" w:fill="FFFFFF"/>
        </w:rPr>
        <w:t>.</w:t>
      </w:r>
      <w:r w:rsidR="00DA2555">
        <w:rPr>
          <w:shd w:val="clear" w:color="auto" w:fill="FFFFFF"/>
        </w:rPr>
        <w:t>04</w:t>
      </w:r>
      <w:r w:rsidR="00AD52FF" w:rsidRPr="004E6D53">
        <w:rPr>
          <w:shd w:val="clear" w:color="auto" w:fill="FFFFFF"/>
        </w:rPr>
        <w:t>.20</w:t>
      </w:r>
      <w:r w:rsidR="00DA2555">
        <w:rPr>
          <w:shd w:val="clear" w:color="auto" w:fill="FFFFFF"/>
        </w:rPr>
        <w:t>22</w:t>
      </w:r>
      <w:r w:rsidR="00A16CA9" w:rsidRPr="004E6D53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№</w:t>
      </w:r>
      <w:r w:rsidR="00C100A6">
        <w:rPr>
          <w:shd w:val="clear" w:color="auto" w:fill="FFFFFF"/>
        </w:rPr>
        <w:t> </w:t>
      </w:r>
      <w:r w:rsidR="00DA2555">
        <w:rPr>
          <w:shd w:val="clear" w:color="auto" w:fill="FFFFFF"/>
        </w:rPr>
        <w:t>466</w:t>
      </w:r>
      <w:r w:rsidR="00D50094">
        <w:rPr>
          <w:shd w:val="clear" w:color="auto" w:fill="FFFFFF"/>
        </w:rPr>
        <w:t>-</w:t>
      </w:r>
      <w:r w:rsidR="00DA2555">
        <w:rPr>
          <w:shd w:val="clear" w:color="auto" w:fill="FFFFFF"/>
          <w:lang w:val="en-US"/>
        </w:rPr>
        <w:t>V</w:t>
      </w:r>
      <w:r w:rsidR="00D50094">
        <w:rPr>
          <w:shd w:val="clear" w:color="auto" w:fill="FFFFFF"/>
        </w:rPr>
        <w:t xml:space="preserve"> «Об утверждении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434FC1" w:rsidRPr="004F29B0" w:rsidRDefault="00434FC1" w:rsidP="00DA2555">
      <w:pPr>
        <w:pStyle w:val="Standard"/>
        <w:spacing w:line="336" w:lineRule="auto"/>
        <w:ind w:firstLine="709"/>
        <w:jc w:val="both"/>
      </w:pPr>
      <w:r w:rsidRPr="004F29B0">
        <w:t xml:space="preserve">В соответствии с ч. 2 ст. </w:t>
      </w:r>
      <w:r w:rsidR="00D50094">
        <w:t xml:space="preserve">43 Градостроительного  кодекса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</w:t>
      </w:r>
      <w:r w:rsidR="00434FC1" w:rsidRPr="004F29B0">
        <w:rPr>
          <w:sz w:val="28"/>
          <w:szCs w:val="28"/>
        </w:rPr>
        <w:lastRenderedPageBreak/>
        <w:t>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DA2555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DA2555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D50094" w:rsidRDefault="00D97197" w:rsidP="00DA2555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D50094">
        <w:rPr>
          <w:shd w:val="clear" w:color="auto" w:fill="FFFFFF"/>
        </w:rPr>
        <w:t>Рассматриваемая</w:t>
      </w:r>
      <w:r w:rsidR="00565004" w:rsidRPr="00D50094">
        <w:rPr>
          <w:shd w:val="clear" w:color="auto" w:fill="FFFFFF"/>
        </w:rPr>
        <w:t xml:space="preserve"> территори</w:t>
      </w:r>
      <w:r w:rsidRPr="00D50094">
        <w:rPr>
          <w:shd w:val="clear" w:color="auto" w:fill="FFFFFF"/>
        </w:rPr>
        <w:t xml:space="preserve">я площадью </w:t>
      </w:r>
      <w:r w:rsidR="00DA2555">
        <w:rPr>
          <w:shd w:val="clear" w:color="auto" w:fill="FFFFFF"/>
        </w:rPr>
        <w:t>0,48</w:t>
      </w:r>
      <w:r w:rsidR="00306B7E" w:rsidRPr="00D50094">
        <w:rPr>
          <w:shd w:val="clear" w:color="auto" w:fill="FFFFFF"/>
        </w:rPr>
        <w:t xml:space="preserve"> га</w:t>
      </w:r>
      <w:r w:rsidRPr="00D50094">
        <w:rPr>
          <w:shd w:val="clear" w:color="auto" w:fill="FFFFFF"/>
        </w:rPr>
        <w:t xml:space="preserve"> </w:t>
      </w:r>
      <w:r w:rsidR="00623B25" w:rsidRPr="00D50094">
        <w:rPr>
          <w:shd w:val="clear" w:color="auto" w:fill="FFFFFF"/>
        </w:rPr>
        <w:t xml:space="preserve">расположена </w:t>
      </w:r>
      <w:r w:rsidR="00ED5423" w:rsidRPr="00D50094">
        <w:rPr>
          <w:shd w:val="clear" w:color="auto" w:fill="FFFFFF"/>
        </w:rPr>
        <w:t xml:space="preserve">в </w:t>
      </w:r>
      <w:r w:rsidR="00131CCD">
        <w:rPr>
          <w:shd w:val="clear" w:color="auto" w:fill="FFFFFF"/>
        </w:rPr>
        <w:t>Центральном</w:t>
      </w:r>
      <w:r w:rsidR="00C144E4" w:rsidRPr="00D50094">
        <w:rPr>
          <w:shd w:val="clear" w:color="auto" w:fill="FFFFFF"/>
        </w:rPr>
        <w:t xml:space="preserve"> районе </w:t>
      </w:r>
      <w:r w:rsidR="00ED5423" w:rsidRPr="00D50094">
        <w:rPr>
          <w:shd w:val="clear" w:color="auto" w:fill="FFFFFF"/>
        </w:rPr>
        <w:t>городского округа город Воронеж</w:t>
      </w:r>
      <w:r w:rsidR="00C144E4" w:rsidRPr="00D50094">
        <w:rPr>
          <w:shd w:val="clear" w:color="auto" w:fill="FFFFFF"/>
        </w:rPr>
        <w:t xml:space="preserve"> </w:t>
      </w:r>
      <w:r w:rsidR="00ED5423" w:rsidRPr="00D50094">
        <w:rPr>
          <w:shd w:val="clear" w:color="auto" w:fill="FFFFFF"/>
        </w:rPr>
        <w:t>в границах</w:t>
      </w:r>
      <w:r w:rsidR="00C144E4" w:rsidRPr="00D50094">
        <w:rPr>
          <w:shd w:val="clear" w:color="auto" w:fill="FFFFFF"/>
        </w:rPr>
        <w:t xml:space="preserve"> </w:t>
      </w:r>
      <w:r w:rsidRPr="00D50094">
        <w:rPr>
          <w:shd w:val="clear" w:color="auto" w:fill="FFFFFF"/>
        </w:rPr>
        <w:t xml:space="preserve">                                </w:t>
      </w:r>
      <w:r w:rsidR="00DA2555" w:rsidRPr="00DA2555">
        <w:rPr>
          <w:shd w:val="clear" w:color="auto" w:fill="FFFFFF"/>
        </w:rPr>
        <w:t xml:space="preserve">наб. </w:t>
      </w:r>
      <w:proofErr w:type="gramStart"/>
      <w:r w:rsidR="00DA2555" w:rsidRPr="00DA2555">
        <w:rPr>
          <w:shd w:val="clear" w:color="auto" w:fill="FFFFFF"/>
        </w:rPr>
        <w:t>Петровской</w:t>
      </w:r>
      <w:proofErr w:type="gramEnd"/>
      <w:r w:rsidR="00DA2555" w:rsidRPr="00DA2555">
        <w:rPr>
          <w:shd w:val="clear" w:color="auto" w:fill="FFFFFF"/>
        </w:rPr>
        <w:t>, ул. Короленко, пер. Детский</w:t>
      </w:r>
      <w:r w:rsidR="006137F8" w:rsidRPr="00D50094">
        <w:rPr>
          <w:shd w:val="clear" w:color="auto" w:fill="FFFFFF"/>
        </w:rPr>
        <w:t>.</w:t>
      </w:r>
    </w:p>
    <w:p w:rsidR="006137F8" w:rsidRPr="00131CCD" w:rsidRDefault="006137F8" w:rsidP="00DA2555">
      <w:pPr>
        <w:pStyle w:val="Standard"/>
        <w:spacing w:line="336" w:lineRule="auto"/>
        <w:ind w:firstLine="709"/>
        <w:jc w:val="both"/>
        <w:rPr>
          <w:shd w:val="clear" w:color="auto" w:fill="FFFFFF"/>
        </w:rPr>
      </w:pPr>
      <w:r w:rsidRPr="00131CCD">
        <w:rPr>
          <w:shd w:val="clear" w:color="auto" w:fill="FFFFFF"/>
        </w:rPr>
        <w:t>Согласно Генеральному плану рассматриваемая территория расположена в функциональн</w:t>
      </w:r>
      <w:r w:rsidR="00DA2555">
        <w:rPr>
          <w:shd w:val="clear" w:color="auto" w:fill="FFFFFF"/>
        </w:rPr>
        <w:t>ой</w:t>
      </w:r>
      <w:r w:rsidRPr="00131CCD">
        <w:rPr>
          <w:shd w:val="clear" w:color="auto" w:fill="FFFFFF"/>
        </w:rPr>
        <w:t xml:space="preserve"> зон</w:t>
      </w:r>
      <w:r w:rsidR="00DA2555">
        <w:rPr>
          <w:shd w:val="clear" w:color="auto" w:fill="FFFFFF"/>
        </w:rPr>
        <w:t>е</w:t>
      </w:r>
      <w:r w:rsidR="00DA2555" w:rsidRPr="00DA2555">
        <w:rPr>
          <w:shd w:val="clear" w:color="auto" w:fill="FFFFFF"/>
        </w:rPr>
        <w:t xml:space="preserve"> застройки малоэтажными жилыми домами (до 4 этажей, включая мансардный) (код функционального назначения зоны 102).</w:t>
      </w:r>
    </w:p>
    <w:p w:rsidR="00DA2555" w:rsidRPr="005B00AE" w:rsidRDefault="00907139" w:rsidP="00DA2555">
      <w:pPr>
        <w:pStyle w:val="0"/>
        <w:spacing w:line="336" w:lineRule="auto"/>
        <w:ind w:firstLine="709"/>
        <w:rPr>
          <w:color w:val="auto"/>
        </w:rPr>
      </w:pPr>
      <w:r w:rsidRPr="004F29B0">
        <w:rPr>
          <w:szCs w:val="28"/>
        </w:rPr>
        <w:t>Согласно Правил</w:t>
      </w:r>
      <w:r w:rsidR="00297BB8" w:rsidRPr="004F29B0">
        <w:rPr>
          <w:szCs w:val="28"/>
        </w:rPr>
        <w:t>ам</w:t>
      </w:r>
      <w:r w:rsidRPr="004F29B0">
        <w:rPr>
          <w:szCs w:val="28"/>
        </w:rPr>
        <w:t xml:space="preserve"> землепользования и </w:t>
      </w:r>
      <w:r w:rsidRPr="00B11E16">
        <w:rPr>
          <w:szCs w:val="28"/>
        </w:rPr>
        <w:t xml:space="preserve">застройки </w:t>
      </w:r>
      <w:r w:rsidR="00B11E16" w:rsidRPr="00B11E16">
        <w:rPr>
          <w:szCs w:val="28"/>
        </w:rPr>
        <w:t>проектируемая</w:t>
      </w:r>
      <w:r w:rsidR="00B11E16">
        <w:rPr>
          <w:color w:val="FF0000"/>
          <w:szCs w:val="28"/>
        </w:rPr>
        <w:t xml:space="preserve"> </w:t>
      </w:r>
      <w:r w:rsidRPr="004F29B0">
        <w:rPr>
          <w:szCs w:val="28"/>
        </w:rPr>
        <w:t>территория располож</w:t>
      </w:r>
      <w:r w:rsidR="00E56F5B" w:rsidRPr="004F29B0">
        <w:rPr>
          <w:szCs w:val="28"/>
        </w:rPr>
        <w:t>ена в территориальн</w:t>
      </w:r>
      <w:r w:rsidR="00DA2555">
        <w:rPr>
          <w:szCs w:val="28"/>
        </w:rPr>
        <w:t>ой</w:t>
      </w:r>
      <w:r w:rsidR="00E56F5B" w:rsidRPr="004F29B0">
        <w:rPr>
          <w:szCs w:val="28"/>
        </w:rPr>
        <w:t xml:space="preserve"> зон</w:t>
      </w:r>
      <w:r w:rsidR="00DA2555">
        <w:rPr>
          <w:szCs w:val="28"/>
        </w:rPr>
        <w:t xml:space="preserve">е </w:t>
      </w:r>
      <w:r w:rsidR="00DA2555" w:rsidRPr="005B00AE">
        <w:rPr>
          <w:color w:val="auto"/>
        </w:rPr>
        <w:t>Ж</w:t>
      </w:r>
      <w:proofErr w:type="gramStart"/>
      <w:r w:rsidR="00DA2555" w:rsidRPr="005B00AE">
        <w:rPr>
          <w:color w:val="auto"/>
        </w:rPr>
        <w:t>М(</w:t>
      </w:r>
      <w:proofErr w:type="gramEnd"/>
      <w:r w:rsidR="00DA2555" w:rsidRPr="005B00AE">
        <w:rPr>
          <w:color w:val="auto"/>
        </w:rPr>
        <w:t xml:space="preserve">р) </w:t>
      </w:r>
      <w:r w:rsidR="00FB108E">
        <w:rPr>
          <w:color w:val="auto"/>
        </w:rPr>
        <w:t>«З</w:t>
      </w:r>
      <w:r w:rsidR="00DA2555" w:rsidRPr="005B00AE">
        <w:rPr>
          <w:color w:val="auto"/>
        </w:rPr>
        <w:t>она реконструкции многоэтажной жилой застройки</w:t>
      </w:r>
      <w:r w:rsidR="00FB108E">
        <w:rPr>
          <w:color w:val="auto"/>
        </w:rPr>
        <w:t>»</w:t>
      </w:r>
      <w:r w:rsidR="00DA2555" w:rsidRPr="005B00AE">
        <w:rPr>
          <w:color w:val="auto"/>
        </w:rPr>
        <w:t>.</w:t>
      </w:r>
    </w:p>
    <w:p w:rsidR="006E5DFF" w:rsidRDefault="00DA2555" w:rsidP="00DA2555">
      <w:pPr>
        <w:widowControl/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Регламент Ж</w:t>
      </w:r>
      <w:proofErr w:type="gramStart"/>
      <w:r w:rsidRPr="00DA2555">
        <w:rPr>
          <w:sz w:val="28"/>
          <w:szCs w:val="28"/>
        </w:rPr>
        <w:t>М(</w:t>
      </w:r>
      <w:proofErr w:type="gramEnd"/>
      <w:r w:rsidRPr="00DA2555">
        <w:rPr>
          <w:sz w:val="28"/>
          <w:szCs w:val="28"/>
        </w:rPr>
        <w:t xml:space="preserve"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режимов реконструкции, реновации и </w:t>
      </w:r>
      <w:proofErr w:type="spellStart"/>
      <w:r w:rsidRPr="00DA2555">
        <w:rPr>
          <w:sz w:val="28"/>
          <w:szCs w:val="28"/>
        </w:rPr>
        <w:t>ревитализации</w:t>
      </w:r>
      <w:proofErr w:type="spellEnd"/>
      <w:r w:rsidRPr="00DA2555">
        <w:rPr>
          <w:sz w:val="28"/>
          <w:szCs w:val="28"/>
        </w:rPr>
        <w:t xml:space="preserve"> городской среды в кварталах (микрорайонах) с имеющимся градостроительным потенциалом развития.</w:t>
      </w:r>
    </w:p>
    <w:p w:rsidR="00DA2555" w:rsidRDefault="00DA2555" w:rsidP="00DA2555">
      <w:pPr>
        <w:widowControl/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Рассматриваемая территория пригодна для размещения жилой застройки.</w:t>
      </w:r>
    </w:p>
    <w:p w:rsidR="00DA2555" w:rsidRDefault="00DA2555" w:rsidP="00DA2555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DA2555">
        <w:rPr>
          <w:sz w:val="28"/>
          <w:szCs w:val="28"/>
        </w:rPr>
        <w:t xml:space="preserve">Рассматриваемая территория ограничена </w:t>
      </w:r>
      <w:r>
        <w:rPr>
          <w:sz w:val="28"/>
          <w:szCs w:val="28"/>
        </w:rPr>
        <w:t xml:space="preserve">красными линиями, </w:t>
      </w:r>
      <w:r w:rsidRPr="00DA2555">
        <w:rPr>
          <w:sz w:val="28"/>
          <w:szCs w:val="28"/>
        </w:rPr>
        <w:t>утвержденны</w:t>
      </w:r>
      <w:r>
        <w:rPr>
          <w:sz w:val="28"/>
          <w:szCs w:val="28"/>
        </w:rPr>
        <w:t>ми</w:t>
      </w:r>
      <w:r w:rsidRPr="00DA2555">
        <w:rPr>
          <w:sz w:val="28"/>
          <w:szCs w:val="28"/>
        </w:rPr>
        <w:t xml:space="preserve">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Pr="00DA2555">
        <w:rPr>
          <w:sz w:val="28"/>
          <w:szCs w:val="28"/>
        </w:rPr>
        <w:t>Кольцовская</w:t>
      </w:r>
      <w:proofErr w:type="spellEnd"/>
      <w:r w:rsidRPr="00DA2555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DA2555">
        <w:rPr>
          <w:sz w:val="28"/>
          <w:szCs w:val="28"/>
        </w:rPr>
        <w:t>просп. Революции, ул. Степана Разина, ул. Софьи Перовской, ул. Выборгская в городском округе город Воронеж»</w:t>
      </w:r>
      <w:r w:rsidR="00FB108E">
        <w:rPr>
          <w:sz w:val="28"/>
          <w:szCs w:val="28"/>
        </w:rPr>
        <w:t>.</w:t>
      </w:r>
    </w:p>
    <w:p w:rsidR="00DA2555" w:rsidRPr="00DA2555" w:rsidRDefault="00DA2555" w:rsidP="00DA2555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DA2555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DA2555" w:rsidRPr="00DA2555" w:rsidRDefault="00DA2555" w:rsidP="00DA2555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 w:rsidRPr="00DA2555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DA2555" w:rsidRPr="00DA2555" w:rsidRDefault="00DA2555" w:rsidP="00DA2555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2555">
        <w:rPr>
          <w:sz w:val="28"/>
          <w:szCs w:val="28"/>
        </w:rPr>
        <w:t>объектов транспортной инфраструктуры (площад</w:t>
      </w:r>
      <w:r w:rsidR="00FB108E">
        <w:rPr>
          <w:sz w:val="28"/>
          <w:szCs w:val="28"/>
        </w:rPr>
        <w:t>ок</w:t>
      </w:r>
      <w:r w:rsidRPr="00DA2555">
        <w:rPr>
          <w:sz w:val="28"/>
          <w:szCs w:val="28"/>
        </w:rPr>
        <w:t xml:space="preserve"> отстоя и кольцевания общественного транспорта, разворотны</w:t>
      </w:r>
      <w:r w:rsidR="00FB108E">
        <w:rPr>
          <w:sz w:val="28"/>
          <w:szCs w:val="28"/>
        </w:rPr>
        <w:t>х</w:t>
      </w:r>
      <w:r w:rsidRPr="00DA2555">
        <w:rPr>
          <w:sz w:val="28"/>
          <w:szCs w:val="28"/>
        </w:rPr>
        <w:t xml:space="preserve"> площад</w:t>
      </w:r>
      <w:r w:rsidR="00FB108E">
        <w:rPr>
          <w:sz w:val="28"/>
          <w:szCs w:val="28"/>
        </w:rPr>
        <w:t>ок</w:t>
      </w:r>
      <w:r w:rsidRPr="00DA2555">
        <w:rPr>
          <w:sz w:val="28"/>
          <w:szCs w:val="28"/>
        </w:rPr>
        <w:t>, площад</w:t>
      </w:r>
      <w:r w:rsidR="00FB108E">
        <w:rPr>
          <w:sz w:val="28"/>
          <w:szCs w:val="28"/>
        </w:rPr>
        <w:t>ок</w:t>
      </w:r>
      <w:r w:rsidRPr="00DA2555">
        <w:rPr>
          <w:sz w:val="28"/>
          <w:szCs w:val="28"/>
        </w:rPr>
        <w:t xml:space="preserve"> для размещения диспетчерских пунктов);</w:t>
      </w:r>
    </w:p>
    <w:p w:rsidR="00DA2555" w:rsidRDefault="00DA2555" w:rsidP="00DA2555">
      <w:pPr>
        <w:widowControl/>
        <w:suppressAutoHyphens w:val="0"/>
        <w:autoSpaceDE w:val="0"/>
        <w:adjustRightInd w:val="0"/>
        <w:spacing w:line="336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2555">
        <w:rPr>
          <w:sz w:val="28"/>
          <w:szCs w:val="28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B06648" w:rsidRDefault="003615C0" w:rsidP="00DA2555">
      <w:pPr>
        <w:pStyle w:val="Standard"/>
        <w:spacing w:line="336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DA2555" w:rsidRPr="00DA2555">
        <w:t xml:space="preserve">наб. </w:t>
      </w:r>
      <w:proofErr w:type="gramStart"/>
      <w:r w:rsidR="00DA2555" w:rsidRPr="00DA2555">
        <w:t>Петровской, ул. Короленко, пер. Детский</w:t>
      </w:r>
      <w:r w:rsidR="00B06648" w:rsidRPr="00B06648">
        <w:t xml:space="preserve"> в городском округе город Воронеж</w:t>
      </w:r>
      <w:r w:rsidR="00253EEF" w:rsidRPr="00B06648">
        <w:t>, приведен</w:t>
      </w:r>
      <w:r w:rsidR="00B06648">
        <w:t xml:space="preserve"> в</w:t>
      </w:r>
      <w:r w:rsidR="001A4FFE">
        <w:t xml:space="preserve"> </w:t>
      </w:r>
      <w:r w:rsidRPr="00B06648">
        <w:t xml:space="preserve">таблице № 1. </w:t>
      </w:r>
      <w:proofErr w:type="gramEnd"/>
    </w:p>
    <w:p w:rsidR="003615C0" w:rsidRPr="00AB3027" w:rsidRDefault="003615C0" w:rsidP="00C61801">
      <w:pPr>
        <w:pStyle w:val="af1"/>
        <w:shd w:val="clear" w:color="auto" w:fill="FFFFFF"/>
        <w:spacing w:before="0" w:beforeAutospacing="0" w:after="0" w:line="336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>Таблица № 1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3260"/>
        <w:gridCol w:w="2835"/>
      </w:tblGrid>
      <w:tr w:rsidR="00DA2555" w:rsidRPr="00746B82" w:rsidTr="00DA2555">
        <w:trPr>
          <w:trHeight w:val="9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746B82" w:rsidRDefault="00DA2555" w:rsidP="004312B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46B82">
              <w:rPr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746B82" w:rsidRDefault="00DA2555" w:rsidP="004312B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46B82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DA2555" w:rsidRPr="00746B82" w:rsidTr="00DA2555">
        <w:trPr>
          <w:trHeight w:val="90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746B82" w:rsidRDefault="00DA2555" w:rsidP="004312B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746B82" w:rsidRDefault="00DA2555" w:rsidP="004312B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46B82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746B82" w:rsidRDefault="00DA2555" w:rsidP="004312B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46B82">
              <w:rPr>
                <w:color w:val="000000"/>
                <w:sz w:val="24"/>
                <w:szCs w:val="24"/>
              </w:rPr>
              <w:t>Y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513830.84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1301043.30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513834.88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1301080.07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513833.90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1301079.90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513820.30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1301088.71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513815.15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1301113.69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513803.00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1301090.06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513782.36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1301111.97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513772.59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1301113.58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513758.34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1301066.39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513752.45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1301024.16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513764.19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1301014.36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513781.52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1301020.76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513786.28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1301027.73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513790.27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1301047.82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513796.03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1301047.14</w:t>
            </w:r>
          </w:p>
        </w:tc>
      </w:tr>
      <w:tr w:rsidR="00DA2555" w:rsidRPr="00746B82" w:rsidTr="00DA2555">
        <w:trPr>
          <w:trHeight w:val="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513830.84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A20D27" w:rsidRDefault="00DA2555" w:rsidP="004312B1">
            <w:pPr>
              <w:jc w:val="center"/>
              <w:rPr>
                <w:sz w:val="24"/>
                <w:szCs w:val="24"/>
              </w:rPr>
            </w:pPr>
            <w:r w:rsidRPr="00A20D27">
              <w:rPr>
                <w:sz w:val="24"/>
                <w:szCs w:val="24"/>
              </w:rPr>
              <w:t>1301043.30</w:t>
            </w:r>
          </w:p>
        </w:tc>
      </w:tr>
    </w:tbl>
    <w:p w:rsidR="00D50094" w:rsidRDefault="00D50094" w:rsidP="00C61801">
      <w:pPr>
        <w:pStyle w:val="Standard"/>
        <w:spacing w:line="336" w:lineRule="auto"/>
        <w:ind w:firstLine="709"/>
        <w:jc w:val="both"/>
      </w:pPr>
    </w:p>
    <w:p w:rsidR="00B06648" w:rsidRDefault="00AA2DD2" w:rsidP="00DA2555">
      <w:pPr>
        <w:pStyle w:val="Standard"/>
        <w:spacing w:line="336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DA2555" w:rsidRDefault="00DA2555" w:rsidP="00DA2555">
      <w:pPr>
        <w:pStyle w:val="Standard"/>
        <w:spacing w:line="336" w:lineRule="auto"/>
        <w:ind w:firstLine="709"/>
        <w:jc w:val="both"/>
      </w:pPr>
      <w:r>
        <w:t xml:space="preserve">Согласно письму </w:t>
      </w:r>
      <w:r w:rsidR="00FB108E">
        <w:t>у</w:t>
      </w:r>
      <w:r>
        <w:t xml:space="preserve">правления по охране объектов культурного наследия </w:t>
      </w:r>
      <w:r w:rsidR="008E7BA7">
        <w:t>В</w:t>
      </w:r>
      <w:r>
        <w:t>оронежской области от 20.06.2022 №71-11/2399 рассматриваемая территория располагается в границах выявленного объекта культурного наследия «Культурный слой г. Воронежа».</w:t>
      </w:r>
    </w:p>
    <w:p w:rsidR="00DA2555" w:rsidRDefault="00DA2555" w:rsidP="00DA2555">
      <w:pPr>
        <w:pStyle w:val="Standard"/>
        <w:spacing w:line="336" w:lineRule="auto"/>
        <w:ind w:firstLine="709"/>
        <w:jc w:val="both"/>
      </w:pPr>
      <w:r>
        <w:t xml:space="preserve">Границы выявленного объекта культурного наследия – объекта археологического наследия «Культурный слой г. Воронежа» установлены приказом управления по охране объектов культурного наследия Воронежской области от 18.08.2016 № 71-01-07/162 «Об утверждении границ территории выявленного объекта культурного наследия «Культурный слой г. Воронежа», расположенного в Центральном и Ленинском районах г. Воронежа». </w:t>
      </w:r>
    </w:p>
    <w:p w:rsidR="00DA2555" w:rsidRDefault="00DA2555" w:rsidP="00DA2555">
      <w:pPr>
        <w:pStyle w:val="Standard"/>
        <w:spacing w:line="336" w:lineRule="auto"/>
        <w:ind w:firstLine="709"/>
        <w:jc w:val="both"/>
      </w:pPr>
      <w:r>
        <w:t>Согласно сведениям Публичной кадастровой карты в границах рассматриваемой территории установлена зона с особыми условиями</w:t>
      </w:r>
      <w:r w:rsidR="00FB108E">
        <w:t xml:space="preserve"> использования</w:t>
      </w:r>
      <w:r>
        <w:t xml:space="preserve"> территории: </w:t>
      </w:r>
      <w:proofErr w:type="spellStart"/>
      <w:r w:rsidR="00FB108E">
        <w:t>в</w:t>
      </w:r>
      <w:r>
        <w:t>одоохранная</w:t>
      </w:r>
      <w:proofErr w:type="spellEnd"/>
      <w:r>
        <w:t xml:space="preserve"> зона Воронежского водохранилища (реестровый номер 36:34-6.446).</w:t>
      </w:r>
    </w:p>
    <w:p w:rsidR="00DA2555" w:rsidRDefault="00DA2555" w:rsidP="00DA2555">
      <w:pPr>
        <w:pStyle w:val="Standard"/>
        <w:spacing w:line="336" w:lineRule="auto"/>
        <w:ind w:firstLine="709"/>
        <w:jc w:val="both"/>
      </w:pPr>
      <w:r>
        <w:t xml:space="preserve">Согласно письму департамента природных ресурсов и экологии Воронежской области от 16.06.2022 № 43-01-23/4200 в границах рассматриваемой </w:t>
      </w:r>
      <w:proofErr w:type="gramStart"/>
      <w:r>
        <w:t>территории</w:t>
      </w:r>
      <w:proofErr w:type="gramEnd"/>
      <w:r>
        <w:t xml:space="preserve"> особо охраняемые природные территории областного (регионального) значения отсутствуют.</w:t>
      </w:r>
    </w:p>
    <w:p w:rsidR="00DA2555" w:rsidRDefault="00DA2555" w:rsidP="00DA2555">
      <w:pPr>
        <w:pStyle w:val="Standard"/>
        <w:spacing w:line="336" w:lineRule="auto"/>
        <w:ind w:firstLine="709"/>
        <w:jc w:val="both"/>
      </w:pPr>
      <w:r w:rsidRPr="008E7BA7">
        <w:lastRenderedPageBreak/>
        <w:t xml:space="preserve">Согласно письму управления экологии администрации городского округа город Воронеж от </w:t>
      </w:r>
      <w:r w:rsidR="003A5FAF" w:rsidRPr="008E7BA7">
        <w:t>06</w:t>
      </w:r>
      <w:r w:rsidRPr="008E7BA7">
        <w:t>.</w:t>
      </w:r>
      <w:r w:rsidR="003A5FAF" w:rsidRPr="008E7BA7">
        <w:t>0</w:t>
      </w:r>
      <w:r w:rsidRPr="008E7BA7">
        <w:t xml:space="preserve">6.2022 № </w:t>
      </w:r>
      <w:r w:rsidR="003A5FAF" w:rsidRPr="008E7BA7">
        <w:t>19050638</w:t>
      </w:r>
      <w:r w:rsidRPr="008E7BA7">
        <w:t xml:space="preserve"> в границах рассматриваемой </w:t>
      </w:r>
      <w:proofErr w:type="gramStart"/>
      <w:r w:rsidRPr="008E7BA7">
        <w:t>территории</w:t>
      </w:r>
      <w:proofErr w:type="gramEnd"/>
      <w:r w:rsidRPr="008E7BA7">
        <w:t xml:space="preserve"> особо охраняемые природные территории местного значения отсутствуют.</w:t>
      </w:r>
    </w:p>
    <w:p w:rsidR="005722FC" w:rsidRPr="005722FC" w:rsidRDefault="005722FC" w:rsidP="00DA2555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r w:rsidRPr="005722FC">
        <w:rPr>
          <w:sz w:val="28"/>
          <w:szCs w:val="28"/>
        </w:rPr>
        <w:t xml:space="preserve">Рассматриваемая территория </w:t>
      </w:r>
      <w:r w:rsidR="001A4FFE" w:rsidRPr="001A4FFE">
        <w:rPr>
          <w:sz w:val="28"/>
          <w:szCs w:val="28"/>
        </w:rPr>
        <w:t xml:space="preserve">расположена в пределах </w:t>
      </w:r>
      <w:proofErr w:type="spellStart"/>
      <w:r w:rsidR="001A4FFE" w:rsidRPr="001A4FFE">
        <w:rPr>
          <w:sz w:val="28"/>
          <w:szCs w:val="28"/>
        </w:rPr>
        <w:t>приаэродромных</w:t>
      </w:r>
      <w:proofErr w:type="spellEnd"/>
      <w:r w:rsidR="001A4FFE" w:rsidRPr="001A4FFE">
        <w:rPr>
          <w:sz w:val="28"/>
          <w:szCs w:val="28"/>
        </w:rPr>
        <w:t xml:space="preserve"> территорий аэродромов Воронеж (</w:t>
      </w:r>
      <w:proofErr w:type="spellStart"/>
      <w:r w:rsidR="001A4FFE" w:rsidRPr="001A4FFE">
        <w:rPr>
          <w:sz w:val="28"/>
          <w:szCs w:val="28"/>
        </w:rPr>
        <w:t>Чертовицкое</w:t>
      </w:r>
      <w:proofErr w:type="spellEnd"/>
      <w:r w:rsidR="001A4FFE" w:rsidRPr="001A4FFE">
        <w:rPr>
          <w:sz w:val="28"/>
          <w:szCs w:val="28"/>
        </w:rPr>
        <w:t xml:space="preserve">), Воронеж (Придача), Воронеж (Балтимор) и в районе аэродрома Воронеж (Балтимор), в </w:t>
      </w:r>
      <w:proofErr w:type="gramStart"/>
      <w:r w:rsidR="001A4FFE" w:rsidRPr="001A4FFE">
        <w:rPr>
          <w:sz w:val="28"/>
          <w:szCs w:val="28"/>
        </w:rPr>
        <w:t>связи</w:t>
      </w:r>
      <w:proofErr w:type="gramEnd"/>
      <w:r w:rsidR="001A4FFE" w:rsidRPr="001A4FFE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5722FC">
        <w:rPr>
          <w:sz w:val="28"/>
          <w:szCs w:val="28"/>
        </w:rPr>
        <w:t>.</w:t>
      </w:r>
    </w:p>
    <w:p w:rsidR="005722FC" w:rsidRPr="004724C7" w:rsidRDefault="00FB108E" w:rsidP="00DA2555">
      <w:pPr>
        <w:shd w:val="clear" w:color="auto" w:fill="FFFFFF"/>
        <w:spacing w:line="33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р</w:t>
      </w:r>
      <w:r w:rsidR="005722FC" w:rsidRPr="005722FC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="005722FC" w:rsidRPr="005722FC">
        <w:rPr>
          <w:sz w:val="28"/>
          <w:szCs w:val="28"/>
        </w:rPr>
        <w:t xml:space="preserve"> об установлении границ </w:t>
      </w:r>
      <w:proofErr w:type="spellStart"/>
      <w:r w:rsidR="005722FC" w:rsidRPr="005722FC">
        <w:rPr>
          <w:sz w:val="28"/>
          <w:szCs w:val="28"/>
        </w:rPr>
        <w:t>приаэродромной</w:t>
      </w:r>
      <w:proofErr w:type="spellEnd"/>
      <w:r w:rsidR="005722FC" w:rsidRPr="005722FC">
        <w:rPr>
          <w:sz w:val="28"/>
          <w:szCs w:val="28"/>
        </w:rPr>
        <w:t xml:space="preserve"> территории аэродрома экспериментальной авиации Воронеж (Придача), утвержденн</w:t>
      </w:r>
      <w:r>
        <w:rPr>
          <w:sz w:val="28"/>
          <w:szCs w:val="28"/>
        </w:rPr>
        <w:t>ому</w:t>
      </w:r>
      <w:r w:rsidR="005722FC" w:rsidRPr="005722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5722FC" w:rsidRPr="005722FC">
        <w:rPr>
          <w:sz w:val="28"/>
          <w:szCs w:val="28"/>
        </w:rPr>
        <w:t>рио</w:t>
      </w:r>
      <w:proofErr w:type="spellEnd"/>
      <w:r w:rsidR="005722FC" w:rsidRPr="005722FC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="005722FC" w:rsidRPr="005722FC">
        <w:rPr>
          <w:sz w:val="28"/>
          <w:szCs w:val="28"/>
        </w:rPr>
        <w:t>Минпромторга</w:t>
      </w:r>
      <w:proofErr w:type="spellEnd"/>
      <w:r w:rsidR="005722FC">
        <w:rPr>
          <w:sz w:val="28"/>
          <w:szCs w:val="28"/>
        </w:rPr>
        <w:t xml:space="preserve"> России Д.А. </w:t>
      </w:r>
      <w:proofErr w:type="spellStart"/>
      <w:r w:rsidR="005722FC">
        <w:rPr>
          <w:sz w:val="28"/>
          <w:szCs w:val="28"/>
        </w:rPr>
        <w:t>Лысогорск</w:t>
      </w:r>
      <w:r>
        <w:rPr>
          <w:sz w:val="28"/>
          <w:szCs w:val="28"/>
        </w:rPr>
        <w:t>им</w:t>
      </w:r>
      <w:proofErr w:type="spellEnd"/>
      <w:r w:rsidR="005722FC">
        <w:rPr>
          <w:sz w:val="28"/>
          <w:szCs w:val="28"/>
        </w:rPr>
        <w:t xml:space="preserve"> 29.06.</w:t>
      </w:r>
      <w:r w:rsidR="005722FC" w:rsidRPr="005722FC">
        <w:rPr>
          <w:sz w:val="28"/>
          <w:szCs w:val="28"/>
        </w:rPr>
        <w:t>2018, из полос воздушных подходов исключена зона над правым берегом р. Воронеж, в которой не выполняются полеты при выполнении полетов</w:t>
      </w:r>
      <w:r>
        <w:rPr>
          <w:sz w:val="28"/>
          <w:szCs w:val="28"/>
        </w:rPr>
        <w:t xml:space="preserve"> на аэродроме Воронеж (Придача).</w:t>
      </w:r>
      <w:proofErr w:type="gramEnd"/>
      <w:r w:rsidR="005722FC" w:rsidRPr="005722F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722FC" w:rsidRPr="005722FC">
        <w:rPr>
          <w:sz w:val="28"/>
          <w:szCs w:val="28"/>
        </w:rPr>
        <w:t xml:space="preserve">ри этом планируемая территория расположена в границах </w:t>
      </w:r>
      <w:proofErr w:type="spellStart"/>
      <w:r w:rsidR="005722FC" w:rsidRPr="005722FC">
        <w:rPr>
          <w:sz w:val="28"/>
          <w:szCs w:val="28"/>
        </w:rPr>
        <w:t>подзон</w:t>
      </w:r>
      <w:proofErr w:type="spellEnd"/>
      <w:r w:rsidR="005722FC" w:rsidRPr="005722FC">
        <w:rPr>
          <w:sz w:val="28"/>
          <w:szCs w:val="28"/>
        </w:rPr>
        <w:t xml:space="preserve"> № 3, № 5, № 6, в </w:t>
      </w:r>
      <w:proofErr w:type="gramStart"/>
      <w:r w:rsidR="005722FC" w:rsidRPr="005722FC">
        <w:rPr>
          <w:sz w:val="28"/>
          <w:szCs w:val="28"/>
        </w:rPr>
        <w:t>связи</w:t>
      </w:r>
      <w:proofErr w:type="gramEnd"/>
      <w:r w:rsidR="005722FC" w:rsidRPr="005722FC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306B7E" w:rsidRDefault="00907139" w:rsidP="00DA2555">
      <w:pPr>
        <w:pStyle w:val="Standard"/>
        <w:spacing w:line="336" w:lineRule="auto"/>
        <w:ind w:firstLine="709"/>
        <w:jc w:val="both"/>
      </w:pPr>
      <w:r w:rsidRPr="004E10E3">
        <w:t>Плани</w:t>
      </w:r>
      <w:bookmarkStart w:id="0" w:name="_GoBack"/>
      <w:bookmarkEnd w:id="0"/>
      <w:r w:rsidRPr="004E10E3">
        <w:t>руемая территория расположена в границах зон боевых действий на территории города Воронежа в 1942</w:t>
      </w:r>
      <w:r w:rsidR="00C03882" w:rsidRPr="004E10E3">
        <w:t>–</w:t>
      </w:r>
      <w:r w:rsidRPr="004E10E3">
        <w:t xml:space="preserve">1943 годах, в </w:t>
      </w:r>
      <w:proofErr w:type="gramStart"/>
      <w:r w:rsidRPr="004E10E3">
        <w:t>связи</w:t>
      </w:r>
      <w:proofErr w:type="gramEnd"/>
      <w:r w:rsidRPr="004E10E3">
        <w:t xml:space="preserve"> с чем необходимо соблюдение требований</w:t>
      </w:r>
      <w:r w:rsidR="009470B8">
        <w:t>,</w:t>
      </w:r>
      <w:r w:rsidRPr="004E10E3">
        <w:t xml:space="preserve"> установленных Законом Р</w:t>
      </w:r>
      <w:r w:rsidR="009470B8">
        <w:t xml:space="preserve">оссийской </w:t>
      </w:r>
      <w:r w:rsidRPr="004E10E3">
        <w:t>Ф</w:t>
      </w:r>
      <w:r w:rsidR="009470B8">
        <w:t>едерации</w:t>
      </w:r>
      <w:r w:rsidR="00253EEF">
        <w:t xml:space="preserve"> </w:t>
      </w:r>
      <w:r w:rsidR="005722FC">
        <w:br/>
      </w:r>
      <w:r w:rsidR="00253EEF">
        <w:t xml:space="preserve">от 14.01.1993 № 4292-1 </w:t>
      </w:r>
      <w:r w:rsidRPr="004E10E3">
        <w:t xml:space="preserve">«Об увековечении памяти погибших при защите Отечества» и Законом Воронежской области от 29.04.2016 № 45-ОЗ </w:t>
      </w:r>
      <w:r w:rsidR="0067777A">
        <w:t xml:space="preserve">                     </w:t>
      </w:r>
      <w:r w:rsidRPr="004E10E3">
        <w:t>«Об отдельных мерах по поддержке проведения поисковой работы на территории Воронежской области».</w:t>
      </w:r>
    </w:p>
    <w:p w:rsidR="007D3CA2" w:rsidRPr="004E10E3" w:rsidRDefault="007D3CA2" w:rsidP="00DA2555">
      <w:pPr>
        <w:pStyle w:val="Standard"/>
        <w:spacing w:line="336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DA2555">
      <w:pPr>
        <w:pStyle w:val="Standard"/>
        <w:spacing w:line="336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</w:t>
      </w:r>
      <w:r w:rsidRPr="004E10E3">
        <w:lastRenderedPageBreak/>
        <w:t>также из земель, находящихся в государственной или муниципальной собственности.</w:t>
      </w:r>
    </w:p>
    <w:p w:rsidR="00721A80" w:rsidRPr="004E10E3" w:rsidRDefault="00721A80" w:rsidP="00DA2555">
      <w:pPr>
        <w:pStyle w:val="Standard"/>
        <w:spacing w:line="336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DA2555">
      <w:pPr>
        <w:pStyle w:val="Standard"/>
        <w:spacing w:line="336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</w:t>
      </w:r>
      <w:r w:rsidR="00DA2555">
        <w:t xml:space="preserve">ющих участков, поставленных на </w:t>
      </w:r>
      <w:r w:rsidRPr="004E10E3">
        <w:t>кадастровый учет.</w:t>
      </w:r>
    </w:p>
    <w:p w:rsidR="00F11E44" w:rsidRDefault="005722FC" w:rsidP="00DA2555">
      <w:pPr>
        <w:pStyle w:val="Standard"/>
        <w:spacing w:line="336" w:lineRule="auto"/>
        <w:ind w:firstLine="709"/>
        <w:jc w:val="both"/>
      </w:pPr>
      <w:r>
        <w:t xml:space="preserve">Площадь рассматриваемой территории </w:t>
      </w:r>
      <w:r w:rsidR="0017103E">
        <w:t xml:space="preserve">составляет </w:t>
      </w:r>
      <w:r w:rsidR="00DA2555">
        <w:t>0,48</w:t>
      </w:r>
      <w:r w:rsidR="0017103E">
        <w:t xml:space="preserve"> га. </w:t>
      </w:r>
      <w:r w:rsidR="00F11E44" w:rsidRPr="0093615D">
        <w:t xml:space="preserve">На территории межевания расположены </w:t>
      </w:r>
      <w:r w:rsidR="00DA2555">
        <w:t>здания</w:t>
      </w:r>
      <w:r w:rsidR="0017103E">
        <w:t xml:space="preserve"> </w:t>
      </w:r>
      <w:r w:rsidR="00F11E44" w:rsidRPr="0093615D">
        <w:t>жил</w:t>
      </w:r>
      <w:r w:rsidR="0017103E">
        <w:t>ого назначения</w:t>
      </w:r>
      <w:r w:rsidR="0067777A">
        <w:t>.</w:t>
      </w:r>
    </w:p>
    <w:p w:rsidR="0017103E" w:rsidRPr="00F32AE6" w:rsidRDefault="0017103E" w:rsidP="00DA2555">
      <w:pPr>
        <w:pStyle w:val="Standard"/>
        <w:spacing w:line="336" w:lineRule="auto"/>
        <w:ind w:firstLine="709"/>
        <w:jc w:val="both"/>
      </w:pPr>
      <w:r w:rsidRPr="00F32AE6">
        <w:t>Согласно п. 9 ст. 1, ч. 2 и 6 ст. 30 Гр</w:t>
      </w:r>
      <w:r>
        <w:t xml:space="preserve">адостроительного </w:t>
      </w:r>
      <w:r w:rsidR="00FB108E">
        <w:t>к</w:t>
      </w:r>
      <w:r>
        <w:t>одекса</w:t>
      </w:r>
      <w:r w:rsidRPr="00F32AE6">
        <w:t xml:space="preserve"> Р</w:t>
      </w:r>
      <w:r>
        <w:t xml:space="preserve">оссийской </w:t>
      </w:r>
      <w:r w:rsidRPr="00F32AE6">
        <w:t>Ф</w:t>
      </w:r>
      <w:r>
        <w:t>едерации</w:t>
      </w:r>
      <w:r w:rsidRPr="00F32AE6"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A2555" w:rsidRDefault="00DA2555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proofErr w:type="gramStart"/>
      <w:r w:rsidRPr="00DA2555">
        <w:rPr>
          <w:sz w:val="28"/>
          <w:szCs w:val="28"/>
        </w:rPr>
        <w:t xml:space="preserve">В соответствии с ч. 9 ст. 43 Градостроительного </w:t>
      </w:r>
      <w:r w:rsidR="00FB108E">
        <w:rPr>
          <w:sz w:val="28"/>
          <w:szCs w:val="28"/>
        </w:rPr>
        <w:t>к</w:t>
      </w:r>
      <w:r w:rsidRPr="00DA2555">
        <w:rPr>
          <w:sz w:val="28"/>
          <w:szCs w:val="28"/>
        </w:rPr>
        <w:t>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DA2555">
        <w:rPr>
          <w:sz w:val="28"/>
          <w:szCs w:val="28"/>
        </w:rPr>
        <w:t xml:space="preserve"> правил.</w:t>
      </w:r>
    </w:p>
    <w:p w:rsidR="003753FD" w:rsidRDefault="003753FD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874065">
        <w:rPr>
          <w:sz w:val="28"/>
          <w:szCs w:val="28"/>
        </w:rPr>
        <w:t xml:space="preserve">Проектом межевания территории предлагается </w:t>
      </w:r>
      <w:r w:rsidR="00DA2555">
        <w:rPr>
          <w:sz w:val="28"/>
          <w:szCs w:val="28"/>
        </w:rPr>
        <w:t xml:space="preserve">образовать 3 </w:t>
      </w:r>
      <w:proofErr w:type="gramStart"/>
      <w:r w:rsidR="00DA2555">
        <w:rPr>
          <w:sz w:val="28"/>
          <w:szCs w:val="28"/>
        </w:rPr>
        <w:t>земельных</w:t>
      </w:r>
      <w:proofErr w:type="gramEnd"/>
      <w:r w:rsidR="00DA2555">
        <w:rPr>
          <w:sz w:val="28"/>
          <w:szCs w:val="28"/>
        </w:rPr>
        <w:t xml:space="preserve"> участка</w:t>
      </w:r>
      <w:r w:rsidRPr="00BD50FE">
        <w:rPr>
          <w:sz w:val="28"/>
          <w:szCs w:val="28"/>
        </w:rPr>
        <w:t>.</w:t>
      </w:r>
    </w:p>
    <w:p w:rsidR="00DA2555" w:rsidRPr="00DA2555" w:rsidRDefault="00DA2555" w:rsidP="006A4E82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DA2555">
        <w:rPr>
          <w:b/>
          <w:sz w:val="28"/>
          <w:szCs w:val="28"/>
        </w:rPr>
        <w:t>ЗУ 1</w:t>
      </w: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Проектом межевания предлагается образовать земельный участок площадью 739 кв.</w:t>
      </w:r>
      <w:r>
        <w:rPr>
          <w:sz w:val="28"/>
          <w:szCs w:val="28"/>
        </w:rPr>
        <w:t xml:space="preserve"> м, предназначенный </w:t>
      </w:r>
      <w:r w:rsidRPr="00DA2555">
        <w:rPr>
          <w:sz w:val="28"/>
          <w:szCs w:val="28"/>
        </w:rPr>
        <w:t>для проектирования и строительства подземной автостоянки легковых автомобилей и инженерного сооружения (подпорной стены), расположенн</w:t>
      </w:r>
      <w:r w:rsidR="00FB108E">
        <w:rPr>
          <w:sz w:val="28"/>
          <w:szCs w:val="28"/>
        </w:rPr>
        <w:t>ых</w:t>
      </w:r>
      <w:r w:rsidRPr="00DA2555">
        <w:rPr>
          <w:sz w:val="28"/>
          <w:szCs w:val="28"/>
        </w:rPr>
        <w:t xml:space="preserve"> по ул. Короленко, 1в.</w:t>
      </w:r>
    </w:p>
    <w:p w:rsid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Указанный земельный участок образуется путем раздела </w:t>
      </w:r>
      <w:r w:rsidRPr="00DA2555">
        <w:rPr>
          <w:sz w:val="28"/>
          <w:szCs w:val="28"/>
        </w:rPr>
        <w:t>земельного участка площадью 1104 кв. м</w:t>
      </w:r>
      <w:r w:rsidR="00FB108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A2555">
        <w:rPr>
          <w:sz w:val="28"/>
          <w:szCs w:val="28"/>
        </w:rPr>
        <w:t>кадастровы</w:t>
      </w:r>
      <w:r w:rsidR="00FB108E">
        <w:rPr>
          <w:sz w:val="28"/>
          <w:szCs w:val="28"/>
        </w:rPr>
        <w:t>й</w:t>
      </w:r>
      <w:r w:rsidRPr="00DA2555">
        <w:rPr>
          <w:sz w:val="28"/>
          <w:szCs w:val="28"/>
        </w:rPr>
        <w:t xml:space="preserve"> номер 36:34:0607019:369</w:t>
      </w:r>
      <w:r w:rsidR="00FB108E">
        <w:rPr>
          <w:sz w:val="28"/>
          <w:szCs w:val="28"/>
        </w:rPr>
        <w:t>,</w:t>
      </w:r>
      <w:r>
        <w:rPr>
          <w:sz w:val="28"/>
          <w:szCs w:val="28"/>
        </w:rPr>
        <w:t xml:space="preserve"> разрешенн</w:t>
      </w:r>
      <w:r w:rsidR="00FB108E">
        <w:rPr>
          <w:sz w:val="28"/>
          <w:szCs w:val="28"/>
        </w:rPr>
        <w:t>ое</w:t>
      </w:r>
      <w:r>
        <w:rPr>
          <w:sz w:val="28"/>
          <w:szCs w:val="28"/>
        </w:rPr>
        <w:t xml:space="preserve"> использование «д</w:t>
      </w:r>
      <w:r w:rsidRPr="00DA2555">
        <w:rPr>
          <w:sz w:val="28"/>
          <w:szCs w:val="28"/>
        </w:rPr>
        <w:t xml:space="preserve">ля проектирования и строительства подземной </w:t>
      </w:r>
      <w:r w:rsidRPr="00DA2555">
        <w:rPr>
          <w:sz w:val="28"/>
          <w:szCs w:val="28"/>
        </w:rPr>
        <w:lastRenderedPageBreak/>
        <w:t>автостоянки легковых автомобилей и инженерного сооружения (подпорной стены)</w:t>
      </w:r>
      <w:r>
        <w:rPr>
          <w:sz w:val="28"/>
          <w:szCs w:val="28"/>
        </w:rPr>
        <w:t>»,</w:t>
      </w:r>
      <w:r w:rsidRPr="00DA2555">
        <w:rPr>
          <w:sz w:val="28"/>
          <w:szCs w:val="28"/>
        </w:rPr>
        <w:t xml:space="preserve"> при этом существование исходного земельного участка прекращается.</w:t>
      </w: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Вид разрешенного использования образуемого земельного участка устанавливается на основании</w:t>
      </w:r>
      <w:r>
        <w:rPr>
          <w:sz w:val="28"/>
          <w:szCs w:val="28"/>
        </w:rPr>
        <w:t xml:space="preserve"> требований п. 3 ст. 11.2 Земельного кодекса Российской Федерации</w:t>
      </w:r>
      <w:r w:rsidRPr="00DA2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FB108E">
        <w:rPr>
          <w:sz w:val="28"/>
          <w:szCs w:val="28"/>
        </w:rPr>
        <w:t>«д</w:t>
      </w:r>
      <w:r w:rsidRPr="00DA2555">
        <w:rPr>
          <w:sz w:val="28"/>
          <w:szCs w:val="28"/>
        </w:rPr>
        <w:t>ля проектирования и строительства подземной автостоянки легковых автомобилей и инженерного сооружения (подпорной стены)</w:t>
      </w:r>
      <w:r w:rsidR="00FB108E">
        <w:rPr>
          <w:sz w:val="28"/>
          <w:szCs w:val="28"/>
        </w:rPr>
        <w:t>»</w:t>
      </w:r>
      <w:r w:rsidRPr="00DA2555">
        <w:rPr>
          <w:sz w:val="28"/>
          <w:szCs w:val="28"/>
        </w:rPr>
        <w:t>.</w:t>
      </w:r>
    </w:p>
    <w:p w:rsid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Ведомость координат представлена в таблице № </w:t>
      </w:r>
      <w:r>
        <w:rPr>
          <w:sz w:val="28"/>
          <w:szCs w:val="28"/>
        </w:rPr>
        <w:t>2</w:t>
      </w:r>
      <w:r w:rsidRPr="00DA2555">
        <w:rPr>
          <w:sz w:val="28"/>
          <w:szCs w:val="28"/>
        </w:rPr>
        <w:t>.</w:t>
      </w:r>
    </w:p>
    <w:p w:rsidR="00DA2555" w:rsidRDefault="00DA2555" w:rsidP="00DA2555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119"/>
        <w:gridCol w:w="2835"/>
      </w:tblGrid>
      <w:tr w:rsidR="00DA2555" w:rsidRPr="005371D8" w:rsidTr="00DA2555">
        <w:trPr>
          <w:trHeight w:val="9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054252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054252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054252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054252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5371D8" w:rsidTr="00DA2555">
        <w:trPr>
          <w:trHeight w:val="9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054252" w:rsidRDefault="00DA2555" w:rsidP="004312B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054252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054252">
              <w:rPr>
                <w:sz w:val="24"/>
                <w:szCs w:val="24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054252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054252">
              <w:rPr>
                <w:sz w:val="24"/>
                <w:szCs w:val="24"/>
              </w:rPr>
              <w:t>Y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513775.60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1301086.79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513765.13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1301088.87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513758.34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1301066.39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513752.44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1301024.16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513764.19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1301014.37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513763.46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1301022.41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513763.25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1301033.35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513763.53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1301036.63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513765.33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1301036.23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513763.29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1301038.15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513764.66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1301055.79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513769.49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1301055.67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513775.60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1B530B" w:rsidRDefault="00DA2555" w:rsidP="004312B1">
            <w:pPr>
              <w:jc w:val="center"/>
              <w:rPr>
                <w:sz w:val="24"/>
                <w:szCs w:val="24"/>
              </w:rPr>
            </w:pPr>
            <w:r w:rsidRPr="001B530B">
              <w:rPr>
                <w:sz w:val="24"/>
                <w:szCs w:val="24"/>
              </w:rPr>
              <w:t>1301086.79</w:t>
            </w:r>
          </w:p>
        </w:tc>
      </w:tr>
    </w:tbl>
    <w:p w:rsid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DA2555">
        <w:rPr>
          <w:b/>
          <w:sz w:val="28"/>
          <w:szCs w:val="28"/>
        </w:rPr>
        <w:t>ЗУ 2</w:t>
      </w: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365 кв. м"/>
        </w:smartTagPr>
        <w:r w:rsidRPr="00DA2555">
          <w:rPr>
            <w:sz w:val="28"/>
            <w:szCs w:val="28"/>
          </w:rPr>
          <w:t>365 кв. м</w:t>
        </w:r>
      </w:smartTag>
      <w:r w:rsidRPr="00DA2555">
        <w:rPr>
          <w:sz w:val="28"/>
          <w:szCs w:val="28"/>
        </w:rPr>
        <w:t>, занимаемый проездом.</w:t>
      </w:r>
    </w:p>
    <w:p w:rsid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Указанный земельный участок образуется путем раздела </w:t>
      </w:r>
      <w:r w:rsidRPr="00B814F2">
        <w:rPr>
          <w:sz w:val="28"/>
          <w:szCs w:val="28"/>
        </w:rPr>
        <w:t>земельного участка</w:t>
      </w:r>
      <w:r w:rsidRPr="00DA2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smartTag w:uri="urn:schemas-microsoft-com:office:smarttags" w:element="metricconverter">
        <w:smartTagPr>
          <w:attr w:name="ProductID" w:val="1104 кв. м"/>
        </w:smartTagPr>
        <w:r w:rsidRPr="00DA2555">
          <w:rPr>
            <w:sz w:val="28"/>
            <w:szCs w:val="28"/>
          </w:rPr>
          <w:t>1104 кв. м</w:t>
        </w:r>
        <w:r w:rsidR="00FB108E">
          <w:rPr>
            <w:sz w:val="28"/>
            <w:szCs w:val="28"/>
          </w:rPr>
          <w:t xml:space="preserve">, </w:t>
        </w:r>
      </w:smartTag>
      <w:r w:rsidRPr="00B814F2">
        <w:rPr>
          <w:sz w:val="28"/>
          <w:szCs w:val="28"/>
        </w:rPr>
        <w:t>кадастровы</w:t>
      </w:r>
      <w:r w:rsidR="00FB108E">
        <w:rPr>
          <w:sz w:val="28"/>
          <w:szCs w:val="28"/>
        </w:rPr>
        <w:t>й</w:t>
      </w:r>
      <w:r w:rsidRPr="00B814F2">
        <w:rPr>
          <w:sz w:val="28"/>
          <w:szCs w:val="28"/>
        </w:rPr>
        <w:t xml:space="preserve"> номер </w:t>
      </w:r>
      <w:r w:rsidRPr="00DA2555">
        <w:rPr>
          <w:sz w:val="28"/>
          <w:szCs w:val="28"/>
        </w:rPr>
        <w:t>36:34:0607019:369</w:t>
      </w:r>
      <w:r w:rsidR="00FB108E">
        <w:rPr>
          <w:sz w:val="28"/>
          <w:szCs w:val="28"/>
        </w:rPr>
        <w:t>,</w:t>
      </w:r>
      <w:r w:rsidRPr="00DA2555">
        <w:rPr>
          <w:sz w:val="28"/>
          <w:szCs w:val="28"/>
        </w:rPr>
        <w:t xml:space="preserve"> </w:t>
      </w:r>
      <w:r>
        <w:rPr>
          <w:sz w:val="28"/>
          <w:szCs w:val="28"/>
        </w:rPr>
        <w:t>разрешенн</w:t>
      </w:r>
      <w:r w:rsidR="00FB108E">
        <w:rPr>
          <w:sz w:val="28"/>
          <w:szCs w:val="28"/>
        </w:rPr>
        <w:t>ое</w:t>
      </w:r>
      <w:r>
        <w:rPr>
          <w:sz w:val="28"/>
          <w:szCs w:val="28"/>
        </w:rPr>
        <w:t xml:space="preserve"> использование «д</w:t>
      </w:r>
      <w:r w:rsidRPr="00DA2555">
        <w:rPr>
          <w:sz w:val="28"/>
          <w:szCs w:val="28"/>
        </w:rPr>
        <w:t>ля проектирования и строительства подземной автостоянки легковых автомобилей и инженерного сооружения (подпорной стены)</w:t>
      </w:r>
      <w:r>
        <w:rPr>
          <w:sz w:val="28"/>
          <w:szCs w:val="28"/>
        </w:rPr>
        <w:t>»,</w:t>
      </w:r>
      <w:r w:rsidRPr="00DA2555">
        <w:rPr>
          <w:sz w:val="28"/>
          <w:szCs w:val="28"/>
        </w:rPr>
        <w:t xml:space="preserve"> при этом существование исходного земельного участка прекращается</w:t>
      </w:r>
      <w:r w:rsidRPr="00B814F2">
        <w:rPr>
          <w:sz w:val="28"/>
          <w:szCs w:val="28"/>
        </w:rPr>
        <w:t>.</w:t>
      </w: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Вид разрешенного использования образуемого земельного участка </w:t>
      </w:r>
      <w:r w:rsidRPr="00DA2555">
        <w:rPr>
          <w:sz w:val="28"/>
          <w:szCs w:val="28"/>
        </w:rPr>
        <w:lastRenderedPageBreak/>
        <w:t>устанавливается на основании</w:t>
      </w:r>
      <w:r>
        <w:rPr>
          <w:sz w:val="28"/>
          <w:szCs w:val="28"/>
        </w:rPr>
        <w:t xml:space="preserve"> требований п. 3 ст. 11.2 Земельного кодекса Российской Федерации</w:t>
      </w:r>
      <w:r w:rsidRPr="00DA25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FB108E">
        <w:rPr>
          <w:sz w:val="28"/>
          <w:szCs w:val="28"/>
        </w:rPr>
        <w:t>«д</w:t>
      </w:r>
      <w:r w:rsidRPr="00DA2555">
        <w:rPr>
          <w:sz w:val="28"/>
          <w:szCs w:val="28"/>
        </w:rPr>
        <w:t>ля проектирования и строительства подземной автостоянки легковых автомобилей и инженерного сооружения (подпорной стены)</w:t>
      </w:r>
      <w:r w:rsidR="00FB108E">
        <w:rPr>
          <w:sz w:val="28"/>
          <w:szCs w:val="28"/>
        </w:rPr>
        <w:t>»</w:t>
      </w:r>
      <w:r w:rsidRPr="00DA2555">
        <w:rPr>
          <w:sz w:val="28"/>
          <w:szCs w:val="28"/>
        </w:rPr>
        <w:t>.</w:t>
      </w: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Ведомость координат представлена в таблице № </w:t>
      </w:r>
      <w:r>
        <w:rPr>
          <w:sz w:val="28"/>
          <w:szCs w:val="28"/>
        </w:rPr>
        <w:t>3</w:t>
      </w:r>
      <w:r w:rsidRPr="00DA2555">
        <w:rPr>
          <w:sz w:val="28"/>
          <w:szCs w:val="28"/>
        </w:rPr>
        <w:t>.</w:t>
      </w:r>
    </w:p>
    <w:p w:rsidR="00DA2555" w:rsidRDefault="00DA2555" w:rsidP="00DA2555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3.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119"/>
        <w:gridCol w:w="2835"/>
      </w:tblGrid>
      <w:tr w:rsidR="00DA2555" w:rsidRPr="005371D8" w:rsidTr="00DA2555">
        <w:trPr>
          <w:trHeight w:val="9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5371D8" w:rsidTr="00DA2555">
        <w:trPr>
          <w:trHeight w:val="9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8405E6" w:rsidRDefault="00DA2555" w:rsidP="004312B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513803.00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1301090.06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513782.36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1301111.97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513772.59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1301113.58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513765.13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1301088.87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513775.60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1301086.79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513779.76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1301107.66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513781.64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1301106.06</w:t>
            </w:r>
          </w:p>
        </w:tc>
      </w:tr>
      <w:tr w:rsidR="00DA2555" w:rsidRPr="005371D8" w:rsidTr="00DA2555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513803.00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BF56A9" w:rsidRDefault="00DA2555" w:rsidP="004312B1">
            <w:pPr>
              <w:jc w:val="center"/>
              <w:rPr>
                <w:sz w:val="24"/>
                <w:szCs w:val="24"/>
              </w:rPr>
            </w:pPr>
            <w:r w:rsidRPr="00BF56A9">
              <w:rPr>
                <w:sz w:val="24"/>
                <w:szCs w:val="24"/>
              </w:rPr>
              <w:t>1301090.06</w:t>
            </w:r>
          </w:p>
        </w:tc>
      </w:tr>
    </w:tbl>
    <w:p w:rsidR="00DA2555" w:rsidRDefault="00DA2555" w:rsidP="00DA2555">
      <w:pPr>
        <w:tabs>
          <w:tab w:val="left" w:pos="426"/>
        </w:tabs>
        <w:spacing w:line="336" w:lineRule="auto"/>
        <w:ind w:firstLine="709"/>
        <w:jc w:val="right"/>
        <w:rPr>
          <w:sz w:val="28"/>
          <w:szCs w:val="28"/>
        </w:rPr>
      </w:pPr>
    </w:p>
    <w:p w:rsidR="00DA2555" w:rsidRPr="00DA2555" w:rsidRDefault="00DA2555" w:rsidP="00DA2555">
      <w:pPr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DA2555">
        <w:rPr>
          <w:b/>
          <w:sz w:val="28"/>
          <w:szCs w:val="28"/>
        </w:rPr>
        <w:t>ЗУ 3</w:t>
      </w:r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Проектом межевания предлагается образовать земельный участок площадью 2258 кв. м, предназначенн</w:t>
      </w:r>
      <w:r w:rsidR="00FB108E">
        <w:rPr>
          <w:sz w:val="28"/>
          <w:szCs w:val="28"/>
        </w:rPr>
        <w:t>ый</w:t>
      </w:r>
      <w:r w:rsidRPr="00DA2555">
        <w:rPr>
          <w:sz w:val="28"/>
          <w:szCs w:val="28"/>
        </w:rPr>
        <w:t xml:space="preserve"> для проектирования и строительства многоквартирного многоэтажного дома со встроенно-пристроенными нежилыми помещениями и подземной автостоянкой индивидуальных легковых автомобилей, расположенного по </w:t>
      </w:r>
      <w:r>
        <w:rPr>
          <w:sz w:val="28"/>
          <w:szCs w:val="28"/>
        </w:rPr>
        <w:t>ул. Короленко</w:t>
      </w:r>
      <w:r w:rsidRPr="00DA2555">
        <w:rPr>
          <w:sz w:val="28"/>
          <w:szCs w:val="28"/>
        </w:rPr>
        <w:t>, 5.</w:t>
      </w:r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Указанный земельный участок образуется</w:t>
      </w:r>
      <w:r w:rsidRPr="00DA2555">
        <w:rPr>
          <w:sz w:val="28"/>
          <w:szCs w:val="28"/>
        </w:rPr>
        <w:t xml:space="preserve"> путем объединения земельн</w:t>
      </w:r>
      <w:r w:rsidR="00FB108E">
        <w:rPr>
          <w:sz w:val="28"/>
          <w:szCs w:val="28"/>
        </w:rPr>
        <w:t>ого участка площадью 1893 кв. м,</w:t>
      </w:r>
      <w:r w:rsidRPr="00DA2555">
        <w:rPr>
          <w:sz w:val="28"/>
          <w:szCs w:val="28"/>
        </w:rPr>
        <w:t xml:space="preserve"> кадастровы</w:t>
      </w:r>
      <w:r w:rsidR="00FB108E">
        <w:rPr>
          <w:sz w:val="28"/>
          <w:szCs w:val="28"/>
        </w:rPr>
        <w:t>й</w:t>
      </w:r>
      <w:r w:rsidRPr="00DA2555">
        <w:rPr>
          <w:sz w:val="28"/>
          <w:szCs w:val="28"/>
        </w:rPr>
        <w:t xml:space="preserve"> номер 36:34:0607019:55</w:t>
      </w:r>
      <w:r w:rsidR="00FB108E">
        <w:rPr>
          <w:sz w:val="28"/>
          <w:szCs w:val="28"/>
        </w:rPr>
        <w:t>,</w:t>
      </w:r>
      <w:r>
        <w:rPr>
          <w:sz w:val="28"/>
          <w:szCs w:val="28"/>
        </w:rPr>
        <w:t xml:space="preserve"> разрешенн</w:t>
      </w:r>
      <w:r w:rsidR="00FB108E">
        <w:rPr>
          <w:sz w:val="28"/>
          <w:szCs w:val="28"/>
        </w:rPr>
        <w:t>ое</w:t>
      </w:r>
      <w:r>
        <w:rPr>
          <w:sz w:val="28"/>
          <w:szCs w:val="28"/>
        </w:rPr>
        <w:t xml:space="preserve"> использование «д</w:t>
      </w:r>
      <w:r w:rsidRPr="00DA2555">
        <w:rPr>
          <w:sz w:val="28"/>
          <w:szCs w:val="28"/>
        </w:rPr>
        <w:t>ля проектирования и строительства многоквартирного многоэтажного дома со встроенно-пристроенными нежилыми помещениями и подземной автостоянкой индивидуальных легковых автомобилей</w:t>
      </w:r>
      <w:r>
        <w:rPr>
          <w:sz w:val="28"/>
          <w:szCs w:val="28"/>
        </w:rPr>
        <w:t>»</w:t>
      </w:r>
      <w:r w:rsidR="00FB108E">
        <w:rPr>
          <w:sz w:val="28"/>
          <w:szCs w:val="28"/>
        </w:rPr>
        <w:t>,</w:t>
      </w:r>
      <w:r w:rsidRPr="00DA2555">
        <w:rPr>
          <w:sz w:val="28"/>
          <w:szCs w:val="28"/>
        </w:rPr>
        <w:t xml:space="preserve"> и образуе</w:t>
      </w:r>
      <w:r>
        <w:rPr>
          <w:sz w:val="28"/>
          <w:szCs w:val="28"/>
        </w:rPr>
        <w:t xml:space="preserve">мого данным проектом межевания </w:t>
      </w:r>
      <w:r w:rsidRPr="00DA2555">
        <w:rPr>
          <w:sz w:val="28"/>
          <w:szCs w:val="28"/>
        </w:rPr>
        <w:t>ЗУ</w:t>
      </w:r>
      <w:r>
        <w:rPr>
          <w:sz w:val="28"/>
          <w:szCs w:val="28"/>
        </w:rPr>
        <w:t xml:space="preserve"> </w:t>
      </w:r>
      <w:r w:rsidR="00FB108E">
        <w:rPr>
          <w:sz w:val="28"/>
          <w:szCs w:val="28"/>
        </w:rPr>
        <w:t>2</w:t>
      </w:r>
      <w:r w:rsidRPr="00DA2555">
        <w:rPr>
          <w:sz w:val="28"/>
          <w:szCs w:val="28"/>
        </w:rPr>
        <w:t xml:space="preserve"> площадью 365 кв.</w:t>
      </w:r>
      <w:r>
        <w:rPr>
          <w:sz w:val="28"/>
          <w:szCs w:val="28"/>
        </w:rPr>
        <w:t xml:space="preserve"> м</w:t>
      </w:r>
      <w:r w:rsidRPr="00DA2555">
        <w:rPr>
          <w:sz w:val="28"/>
          <w:szCs w:val="28"/>
        </w:rPr>
        <w:t>, при этом существование исходных земельных участков прекращается.</w:t>
      </w:r>
      <w:proofErr w:type="gramEnd"/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образуемого земельного участка уста</w:t>
      </w:r>
      <w:r w:rsidR="00863B04">
        <w:rPr>
          <w:sz w:val="28"/>
          <w:szCs w:val="28"/>
        </w:rPr>
        <w:t>на</w:t>
      </w:r>
      <w:r>
        <w:rPr>
          <w:sz w:val="28"/>
          <w:szCs w:val="28"/>
        </w:rPr>
        <w:t xml:space="preserve">вливается вид </w:t>
      </w:r>
      <w:r w:rsidR="00FB108E">
        <w:rPr>
          <w:sz w:val="28"/>
          <w:szCs w:val="28"/>
        </w:rPr>
        <w:t>разрешенного использования «д</w:t>
      </w:r>
      <w:r w:rsidRPr="00DA2555">
        <w:rPr>
          <w:sz w:val="28"/>
          <w:szCs w:val="28"/>
        </w:rPr>
        <w:t xml:space="preserve">ля проектирования и строительства многоквартирного многоэтажного дома со встроенно-пристроенными </w:t>
      </w:r>
      <w:r w:rsidRPr="00DA2555">
        <w:rPr>
          <w:sz w:val="28"/>
          <w:szCs w:val="28"/>
        </w:rPr>
        <w:lastRenderedPageBreak/>
        <w:t>нежилыми помещениями и подземной автостоянкой индивидуальных легковых автомобилей</w:t>
      </w:r>
      <w:r w:rsidR="00FB108E">
        <w:rPr>
          <w:sz w:val="28"/>
          <w:szCs w:val="28"/>
        </w:rPr>
        <w:t>»</w:t>
      </w:r>
      <w:r w:rsidRPr="00DA2555">
        <w:rPr>
          <w:sz w:val="28"/>
          <w:szCs w:val="28"/>
        </w:rPr>
        <w:t>.</w:t>
      </w:r>
    </w:p>
    <w:p w:rsidR="00FB108E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Площадь образуемого земельного участка составляет 2258 кв.</w:t>
      </w:r>
      <w:r>
        <w:rPr>
          <w:sz w:val="28"/>
          <w:szCs w:val="28"/>
        </w:rPr>
        <w:t xml:space="preserve"> </w:t>
      </w:r>
      <w:r w:rsidRPr="00DA2555">
        <w:rPr>
          <w:sz w:val="28"/>
          <w:szCs w:val="28"/>
        </w:rPr>
        <w:t>м, что не соответствует предельному минимальному размеру</w:t>
      </w:r>
      <w:r w:rsidR="00FB108E">
        <w:rPr>
          <w:sz w:val="28"/>
          <w:szCs w:val="28"/>
        </w:rPr>
        <w:t xml:space="preserve">, </w:t>
      </w:r>
      <w:r w:rsidRPr="00DA2555">
        <w:rPr>
          <w:sz w:val="28"/>
          <w:szCs w:val="28"/>
        </w:rPr>
        <w:t xml:space="preserve">установленному Правилами землепользования и застройки. </w:t>
      </w:r>
    </w:p>
    <w:p w:rsidR="00DA2555" w:rsidRPr="00DA2555" w:rsidRDefault="00FB108E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DA2555" w:rsidRPr="00DA2555">
        <w:rPr>
          <w:sz w:val="28"/>
          <w:szCs w:val="28"/>
        </w:rPr>
        <w:t>огласно п.</w:t>
      </w:r>
      <w:r w:rsidR="00DA2555">
        <w:rPr>
          <w:sz w:val="28"/>
          <w:szCs w:val="28"/>
        </w:rPr>
        <w:t xml:space="preserve"> </w:t>
      </w:r>
      <w:r w:rsidR="00DA2555" w:rsidRPr="00DA2555">
        <w:rPr>
          <w:sz w:val="28"/>
          <w:szCs w:val="28"/>
        </w:rPr>
        <w:t>4 ст. 17 Правил землепользования и застройки земельные участки или объекты капитального строительства, существовавшие на законных основаниях до вступления в силу Правил</w:t>
      </w:r>
      <w:r>
        <w:rPr>
          <w:sz w:val="28"/>
          <w:szCs w:val="28"/>
        </w:rPr>
        <w:t xml:space="preserve"> землепользования и застройки</w:t>
      </w:r>
      <w:r w:rsidR="00DA2555" w:rsidRPr="00DA2555">
        <w:rPr>
          <w:sz w:val="28"/>
          <w:szCs w:val="28"/>
        </w:rPr>
        <w:t xml:space="preserve"> или до вступления в силу изменений в </w:t>
      </w:r>
      <w:r>
        <w:rPr>
          <w:sz w:val="28"/>
          <w:szCs w:val="28"/>
        </w:rPr>
        <w:t>них</w:t>
      </w:r>
      <w:r w:rsidR="00DA2555" w:rsidRPr="00DA2555">
        <w:rPr>
          <w:sz w:val="28"/>
          <w:szCs w:val="28"/>
        </w:rPr>
        <w:t>, являются не соответствующими Правилам</w:t>
      </w:r>
      <w:r>
        <w:rPr>
          <w:sz w:val="28"/>
          <w:szCs w:val="28"/>
        </w:rPr>
        <w:t xml:space="preserve"> землепользования и застройки</w:t>
      </w:r>
      <w:r w:rsidR="00DA2555" w:rsidRPr="00DA2555">
        <w:rPr>
          <w:sz w:val="28"/>
          <w:szCs w:val="28"/>
        </w:rPr>
        <w:t xml:space="preserve"> в случае, если предельные (минимальные и (или) максимальные) размеры и предельные параметры разрешенного строительства, реконструкции объе</w:t>
      </w:r>
      <w:r>
        <w:rPr>
          <w:sz w:val="28"/>
          <w:szCs w:val="28"/>
        </w:rPr>
        <w:t>ктов капитального строительства</w:t>
      </w:r>
      <w:proofErr w:type="gramEnd"/>
      <w:r w:rsidR="00DA2555" w:rsidRPr="00DA2555">
        <w:rPr>
          <w:sz w:val="28"/>
          <w:szCs w:val="28"/>
        </w:rPr>
        <w:t xml:space="preserve"> не соответствую</w:t>
      </w:r>
      <w:r>
        <w:rPr>
          <w:sz w:val="28"/>
          <w:szCs w:val="28"/>
        </w:rPr>
        <w:t>т</w:t>
      </w:r>
      <w:r w:rsidR="00DA2555" w:rsidRPr="00DA2555">
        <w:rPr>
          <w:sz w:val="28"/>
          <w:szCs w:val="28"/>
        </w:rPr>
        <w:t xml:space="preserve"> градостроительному регламенту территориальной зоны или </w:t>
      </w:r>
      <w:proofErr w:type="spellStart"/>
      <w:r w:rsidR="00DA2555" w:rsidRPr="00DA2555">
        <w:rPr>
          <w:sz w:val="28"/>
          <w:szCs w:val="28"/>
        </w:rPr>
        <w:t>подзоны</w:t>
      </w:r>
      <w:proofErr w:type="spellEnd"/>
      <w:r w:rsidR="00DA2555" w:rsidRPr="00DA2555">
        <w:rPr>
          <w:sz w:val="28"/>
          <w:szCs w:val="28"/>
        </w:rPr>
        <w:t xml:space="preserve"> территориальной зоны. </w:t>
      </w:r>
      <w:proofErr w:type="gramStart"/>
      <w:r>
        <w:rPr>
          <w:sz w:val="28"/>
          <w:szCs w:val="28"/>
        </w:rPr>
        <w:t>Однако</w:t>
      </w:r>
      <w:r w:rsidR="00DA2555" w:rsidRPr="00DA255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согласно </w:t>
      </w:r>
      <w:r w:rsidR="00DA2555" w:rsidRPr="00DA2555">
        <w:rPr>
          <w:sz w:val="28"/>
          <w:szCs w:val="28"/>
        </w:rPr>
        <w:t>п.</w:t>
      </w:r>
      <w:r w:rsidR="00DA2555">
        <w:rPr>
          <w:sz w:val="28"/>
          <w:szCs w:val="28"/>
        </w:rPr>
        <w:t xml:space="preserve"> </w:t>
      </w:r>
      <w:r w:rsidR="00DA2555" w:rsidRPr="00DA2555">
        <w:rPr>
          <w:sz w:val="28"/>
          <w:szCs w:val="28"/>
        </w:rPr>
        <w:t>1 ст. 7 Правил землепользования и застройки</w:t>
      </w:r>
      <w:r>
        <w:rPr>
          <w:sz w:val="28"/>
          <w:szCs w:val="28"/>
        </w:rPr>
        <w:t>,</w:t>
      </w:r>
      <w:r w:rsidR="00DA2555" w:rsidRPr="00DA2555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</w:t>
      </w:r>
      <w:proofErr w:type="gramEnd"/>
      <w:r w:rsidR="00DA2555" w:rsidRPr="00DA2555">
        <w:rPr>
          <w:sz w:val="28"/>
          <w:szCs w:val="28"/>
        </w:rPr>
        <w:t xml:space="preserve"> или здоровья человека, для окружающей среды, объектов культурного наследия.</w:t>
      </w:r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>Территория проектирования совпадает с границей территориальной зоны Ж</w:t>
      </w:r>
      <w:proofErr w:type="gramStart"/>
      <w:r w:rsidRPr="00DA2555">
        <w:rPr>
          <w:sz w:val="28"/>
          <w:szCs w:val="28"/>
        </w:rPr>
        <w:t>М(</w:t>
      </w:r>
      <w:proofErr w:type="gramEnd"/>
      <w:r w:rsidRPr="00DA2555">
        <w:rPr>
          <w:sz w:val="28"/>
          <w:szCs w:val="28"/>
        </w:rPr>
        <w:t>р)</w:t>
      </w:r>
      <w:r w:rsidR="00FB108E">
        <w:rPr>
          <w:sz w:val="28"/>
          <w:szCs w:val="28"/>
        </w:rPr>
        <w:t xml:space="preserve"> «З</w:t>
      </w:r>
      <w:r w:rsidRPr="00DA2555">
        <w:rPr>
          <w:sz w:val="28"/>
          <w:szCs w:val="28"/>
        </w:rPr>
        <w:t>она реконструкции многоэтажной жилой застройки</w:t>
      </w:r>
      <w:r w:rsidR="00FB108E">
        <w:rPr>
          <w:sz w:val="28"/>
          <w:szCs w:val="28"/>
        </w:rPr>
        <w:t>»</w:t>
      </w:r>
      <w:r w:rsidRPr="00DA2555">
        <w:rPr>
          <w:sz w:val="28"/>
          <w:szCs w:val="28"/>
        </w:rPr>
        <w:t>, поэтому увеличение площади образуемого земельного участка до предель</w:t>
      </w:r>
      <w:r w:rsidR="00FB108E">
        <w:rPr>
          <w:sz w:val="28"/>
          <w:szCs w:val="28"/>
        </w:rPr>
        <w:t>но минимальных размеров не пред</w:t>
      </w:r>
      <w:r w:rsidRPr="00DA2555">
        <w:rPr>
          <w:sz w:val="28"/>
          <w:szCs w:val="28"/>
        </w:rPr>
        <w:t>ставляется возможным</w:t>
      </w:r>
      <w:r w:rsidR="00FB108E">
        <w:rPr>
          <w:sz w:val="28"/>
          <w:szCs w:val="28"/>
        </w:rPr>
        <w:t>, так как</w:t>
      </w:r>
      <w:r w:rsidRPr="00DA2555">
        <w:rPr>
          <w:sz w:val="28"/>
          <w:szCs w:val="28"/>
        </w:rPr>
        <w:t xml:space="preserve"> в соответствии с п. 7 ст. 11.9 З</w:t>
      </w:r>
      <w:r>
        <w:rPr>
          <w:sz w:val="28"/>
          <w:szCs w:val="28"/>
        </w:rPr>
        <w:t>емельного кодекса</w:t>
      </w:r>
      <w:r w:rsidRPr="00DA2555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DA255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A2555">
        <w:rPr>
          <w:sz w:val="28"/>
          <w:szCs w:val="28"/>
        </w:rPr>
        <w:t xml:space="preserve"> не допускается образование земельного участка, границы которого пересекают границы территориальных зон, лесничеств, лесопарков, за исключением </w:t>
      </w:r>
      <w:r w:rsidRPr="00DA2555">
        <w:rPr>
          <w:sz w:val="28"/>
          <w:szCs w:val="28"/>
        </w:rPr>
        <w:lastRenderedPageBreak/>
        <w:t>земельного участка, образуемого для проведения работ по геологическому изучению недр, разработки месторождений полезных ископаемых, размещения линейных объектов, гидротехнических сооружений, а также водохранилищ, иных искусственных водных объектов.</w:t>
      </w:r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На указанном земельном участке расположен многоквартирный </w:t>
      </w:r>
      <w:r w:rsidR="00FB108E">
        <w:rPr>
          <w:sz w:val="28"/>
          <w:szCs w:val="28"/>
        </w:rPr>
        <w:br/>
        <w:t>9-</w:t>
      </w:r>
      <w:r w:rsidRPr="00DA2555">
        <w:rPr>
          <w:sz w:val="28"/>
          <w:szCs w:val="28"/>
        </w:rPr>
        <w:t>этажный жилой дом. Согласно данным, опубликованным на официальном портале ГИС ЖКХ (https://dom.gosuslugi.ru), площадь жилых помещений в доме составляет 7504,5 кв. м.</w:t>
      </w:r>
    </w:p>
    <w:p w:rsidR="00DA2555" w:rsidRPr="00DA2555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DA2555">
        <w:rPr>
          <w:sz w:val="28"/>
          <w:szCs w:val="28"/>
        </w:rPr>
        <w:t xml:space="preserve">Ведомость координат </w:t>
      </w:r>
      <w:r>
        <w:rPr>
          <w:sz w:val="28"/>
          <w:szCs w:val="28"/>
        </w:rPr>
        <w:t xml:space="preserve">образуемого земельного участка </w:t>
      </w:r>
      <w:r w:rsidRPr="00DA2555">
        <w:rPr>
          <w:sz w:val="28"/>
          <w:szCs w:val="28"/>
        </w:rPr>
        <w:t xml:space="preserve">представлена в таблице № </w:t>
      </w:r>
      <w:r>
        <w:rPr>
          <w:sz w:val="28"/>
          <w:szCs w:val="28"/>
        </w:rPr>
        <w:t>4</w:t>
      </w:r>
      <w:r w:rsidRPr="00DA2555">
        <w:rPr>
          <w:sz w:val="28"/>
          <w:szCs w:val="28"/>
        </w:rPr>
        <w:t>.</w:t>
      </w:r>
    </w:p>
    <w:p w:rsidR="00DA2555" w:rsidRDefault="00DA2555" w:rsidP="00FB108E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4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042"/>
        <w:gridCol w:w="3261"/>
        <w:gridCol w:w="2693"/>
      </w:tblGrid>
      <w:tr w:rsidR="00DA2555" w:rsidRPr="008405E6" w:rsidTr="00DA2555">
        <w:trPr>
          <w:trHeight w:val="90"/>
          <w:tblHeader/>
        </w:trPr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8405E6" w:rsidTr="00DA2555">
        <w:trPr>
          <w:trHeight w:val="90"/>
          <w:tblHeader/>
        </w:trPr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8405E6" w:rsidRDefault="00DA2555" w:rsidP="004312B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8405E6" w:rsidRDefault="00DA2555" w:rsidP="004312B1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513803.00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1301090.06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513782.36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1301111.97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513772.59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1301113.58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513765.13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1301088.87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513775.60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1301086.79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513775.60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1301086.79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513769.49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1301055.67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513764.66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1301055.79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513763.29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1301038.15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513765.33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1301036.23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513763.53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1301036.63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513763.25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1301033.35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513763.46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1301022.41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513764.19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1301014.37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513781.52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1301020.77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513786.29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1301027.73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513791.91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1301056.46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513795.75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1301074.01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513798.85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1301084.23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513801.55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1301087.19</w:t>
            </w:r>
          </w:p>
        </w:tc>
      </w:tr>
      <w:tr w:rsidR="00DA2555" w:rsidRPr="00324D76" w:rsidTr="00DA2555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513803.00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555" w:rsidRPr="00764690" w:rsidRDefault="00DA2555" w:rsidP="004312B1">
            <w:pPr>
              <w:jc w:val="center"/>
              <w:rPr>
                <w:sz w:val="24"/>
                <w:szCs w:val="24"/>
              </w:rPr>
            </w:pPr>
            <w:r w:rsidRPr="00764690">
              <w:rPr>
                <w:sz w:val="24"/>
                <w:szCs w:val="24"/>
              </w:rPr>
              <w:t>1301090.06</w:t>
            </w:r>
          </w:p>
        </w:tc>
      </w:tr>
    </w:tbl>
    <w:p w:rsidR="00DA2555" w:rsidRDefault="00DA2555" w:rsidP="00FB108E">
      <w:pPr>
        <w:pStyle w:val="2f8"/>
        <w:tabs>
          <w:tab w:val="left" w:pos="426"/>
        </w:tabs>
        <w:spacing w:after="0" w:line="360" w:lineRule="auto"/>
        <w:ind w:right="30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1E9" w:rsidRDefault="005F11E9" w:rsidP="00FB108E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</w:t>
      </w:r>
      <w:r w:rsidRPr="00A5247D">
        <w:rPr>
          <w:sz w:val="28"/>
          <w:szCs w:val="28"/>
        </w:rPr>
        <w:lastRenderedPageBreak/>
        <w:t>физическим и юридическим лицам под различные виды деятельности, фактического использования территории.</w:t>
      </w:r>
    </w:p>
    <w:p w:rsidR="00DA2555" w:rsidRDefault="007F37A8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9165E">
        <w:rPr>
          <w:sz w:val="28"/>
          <w:szCs w:val="28"/>
        </w:rPr>
        <w:t xml:space="preserve">Проектом межевания территории </w:t>
      </w:r>
      <w:r w:rsidR="00DA2555">
        <w:rPr>
          <w:sz w:val="28"/>
          <w:szCs w:val="28"/>
        </w:rPr>
        <w:t>предлагается изменить</w:t>
      </w:r>
      <w:r w:rsidRPr="0089165E">
        <w:rPr>
          <w:sz w:val="28"/>
          <w:szCs w:val="28"/>
        </w:rPr>
        <w:t xml:space="preserve"> красные</w:t>
      </w:r>
      <w:r w:rsidR="00FB108E">
        <w:rPr>
          <w:sz w:val="28"/>
          <w:szCs w:val="28"/>
        </w:rPr>
        <w:t xml:space="preserve"> линии</w:t>
      </w:r>
      <w:r w:rsidRPr="0089165E">
        <w:rPr>
          <w:sz w:val="28"/>
          <w:szCs w:val="28"/>
        </w:rPr>
        <w:t xml:space="preserve"> </w:t>
      </w:r>
      <w:r w:rsidR="00DA2555">
        <w:rPr>
          <w:sz w:val="28"/>
          <w:szCs w:val="28"/>
        </w:rPr>
        <w:t xml:space="preserve">по ул. Короленко, </w:t>
      </w:r>
      <w:r w:rsidR="00DA2555" w:rsidRPr="00DA2555">
        <w:rPr>
          <w:sz w:val="28"/>
          <w:szCs w:val="28"/>
        </w:rPr>
        <w:t xml:space="preserve">утвержденные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</w:t>
      </w:r>
      <w:r w:rsidR="00DA2555">
        <w:rPr>
          <w:sz w:val="28"/>
          <w:szCs w:val="28"/>
        </w:rPr>
        <w:br/>
      </w:r>
      <w:r w:rsidR="00DA2555" w:rsidRPr="00DA2555">
        <w:rPr>
          <w:sz w:val="28"/>
          <w:szCs w:val="28"/>
        </w:rPr>
        <w:t xml:space="preserve">ул. </w:t>
      </w:r>
      <w:proofErr w:type="spellStart"/>
      <w:r w:rsidR="00DA2555" w:rsidRPr="00DA2555">
        <w:rPr>
          <w:sz w:val="28"/>
          <w:szCs w:val="28"/>
        </w:rPr>
        <w:t>Кольцовская</w:t>
      </w:r>
      <w:proofErr w:type="spellEnd"/>
      <w:r w:rsidR="00DA2555" w:rsidRPr="00DA2555">
        <w:rPr>
          <w:sz w:val="28"/>
          <w:szCs w:val="28"/>
        </w:rPr>
        <w:t>, просп. Революции, ул. Степана Разина, ул. Софьи Перовской, ул. Выборгская в городском округе город Воронеж», так как указанные красные линии пересекают объект капитального строительства, расположенный по ул. Короленко, 5</w:t>
      </w:r>
      <w:proofErr w:type="gramEnd"/>
      <w:r w:rsidR="00DA2555">
        <w:rPr>
          <w:sz w:val="28"/>
          <w:szCs w:val="28"/>
        </w:rPr>
        <w:t xml:space="preserve"> (</w:t>
      </w:r>
      <w:r w:rsidR="00DA2555" w:rsidRPr="00DA2555">
        <w:rPr>
          <w:sz w:val="28"/>
          <w:szCs w:val="28"/>
        </w:rPr>
        <w:t>кадас</w:t>
      </w:r>
      <w:r w:rsidR="00DA2555">
        <w:rPr>
          <w:sz w:val="28"/>
          <w:szCs w:val="28"/>
        </w:rPr>
        <w:t>тровы</w:t>
      </w:r>
      <w:r w:rsidR="00FB108E">
        <w:rPr>
          <w:sz w:val="28"/>
          <w:szCs w:val="28"/>
        </w:rPr>
        <w:t>й</w:t>
      </w:r>
      <w:r w:rsidR="00DA2555">
        <w:rPr>
          <w:sz w:val="28"/>
          <w:szCs w:val="28"/>
        </w:rPr>
        <w:t xml:space="preserve"> номер 36:34:0607019:55).</w:t>
      </w:r>
    </w:p>
    <w:p w:rsidR="007F37A8" w:rsidRDefault="00DA255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Корректировка красных линий осуществляется с </w:t>
      </w:r>
      <w:r w:rsidR="007F37A8" w:rsidRPr="0089165E">
        <w:rPr>
          <w:sz w:val="28"/>
          <w:szCs w:val="28"/>
        </w:rPr>
        <w:t>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нормативно-правовых актов.</w:t>
      </w:r>
    </w:p>
    <w:p w:rsidR="007F37A8" w:rsidRDefault="00116B45" w:rsidP="00FB108E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E36F5">
        <w:rPr>
          <w:sz w:val="28"/>
          <w:szCs w:val="28"/>
        </w:rPr>
        <w:t xml:space="preserve">Ведомость координат </w:t>
      </w:r>
      <w:r w:rsidR="00DA2555">
        <w:rPr>
          <w:sz w:val="28"/>
          <w:szCs w:val="28"/>
        </w:rPr>
        <w:t>и</w:t>
      </w:r>
      <w:r w:rsidR="00DA2555" w:rsidRPr="00DA2555">
        <w:rPr>
          <w:sz w:val="28"/>
          <w:szCs w:val="28"/>
        </w:rPr>
        <w:t>зменяемы</w:t>
      </w:r>
      <w:r w:rsidR="00DA2555">
        <w:rPr>
          <w:sz w:val="28"/>
          <w:szCs w:val="28"/>
        </w:rPr>
        <w:t>х</w:t>
      </w:r>
      <w:r w:rsidR="00DA2555" w:rsidRPr="00DA2555">
        <w:rPr>
          <w:sz w:val="28"/>
          <w:szCs w:val="28"/>
        </w:rPr>
        <w:t xml:space="preserve"> красны</w:t>
      </w:r>
      <w:r w:rsidR="00DA2555">
        <w:rPr>
          <w:sz w:val="28"/>
          <w:szCs w:val="28"/>
        </w:rPr>
        <w:t>х</w:t>
      </w:r>
      <w:r w:rsidR="00DA2555" w:rsidRPr="00DA2555">
        <w:rPr>
          <w:sz w:val="28"/>
          <w:szCs w:val="28"/>
        </w:rPr>
        <w:t xml:space="preserve"> лини</w:t>
      </w:r>
      <w:r w:rsidR="00DA2555">
        <w:rPr>
          <w:sz w:val="28"/>
          <w:szCs w:val="28"/>
        </w:rPr>
        <w:t>й</w:t>
      </w:r>
      <w:r w:rsidR="00DA2555" w:rsidRPr="00DA2555">
        <w:rPr>
          <w:sz w:val="28"/>
          <w:szCs w:val="28"/>
        </w:rPr>
        <w:t xml:space="preserve"> приведен</w:t>
      </w:r>
      <w:r w:rsidR="00FB108E">
        <w:rPr>
          <w:sz w:val="28"/>
          <w:szCs w:val="28"/>
        </w:rPr>
        <w:t>а</w:t>
      </w:r>
      <w:r w:rsidR="00DA2555" w:rsidRPr="00DA2555">
        <w:rPr>
          <w:sz w:val="28"/>
          <w:szCs w:val="28"/>
        </w:rPr>
        <w:t xml:space="preserve"> в </w:t>
      </w:r>
      <w:r w:rsidR="00DA2555">
        <w:rPr>
          <w:sz w:val="28"/>
          <w:szCs w:val="28"/>
        </w:rPr>
        <w:br/>
      </w:r>
      <w:r w:rsidR="00DA2555" w:rsidRPr="00DA2555">
        <w:rPr>
          <w:sz w:val="28"/>
          <w:szCs w:val="28"/>
        </w:rPr>
        <w:t xml:space="preserve">таблице № </w:t>
      </w:r>
      <w:r w:rsidR="00DA2555">
        <w:rPr>
          <w:sz w:val="28"/>
          <w:szCs w:val="28"/>
        </w:rPr>
        <w:t>5</w:t>
      </w:r>
    </w:p>
    <w:p w:rsidR="00546299" w:rsidRDefault="00546299" w:rsidP="00FB108E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DA2555">
        <w:rPr>
          <w:sz w:val="28"/>
          <w:szCs w:val="28"/>
        </w:rPr>
        <w:t>5</w:t>
      </w:r>
    </w:p>
    <w:tbl>
      <w:tblPr>
        <w:tblW w:w="7318" w:type="dxa"/>
        <w:jc w:val="center"/>
        <w:tblLook w:val="04A0" w:firstRow="1" w:lastRow="0" w:firstColumn="1" w:lastColumn="0" w:noHBand="0" w:noVBand="1"/>
      </w:tblPr>
      <w:tblGrid>
        <w:gridCol w:w="2436"/>
        <w:gridCol w:w="2535"/>
        <w:gridCol w:w="2347"/>
      </w:tblGrid>
      <w:tr w:rsidR="00DA2555" w:rsidRPr="008550CA" w:rsidTr="004312B1">
        <w:trPr>
          <w:trHeight w:val="70"/>
          <w:tblHeader/>
          <w:jc w:val="center"/>
        </w:trPr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8550CA" w:rsidTr="004312B1">
        <w:trPr>
          <w:trHeight w:val="7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DA2555" w:rsidRDefault="00DA2555" w:rsidP="004312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X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Y</w:t>
            </w:r>
          </w:p>
        </w:tc>
      </w:tr>
      <w:tr w:rsidR="00DA2555" w:rsidRPr="008F3D99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513786,71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1300998,37</w:t>
            </w:r>
          </w:p>
        </w:tc>
      </w:tr>
      <w:tr w:rsidR="00DA2555" w:rsidRPr="008F3D99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513787,59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1301034,36</w:t>
            </w:r>
          </w:p>
        </w:tc>
      </w:tr>
      <w:tr w:rsidR="00DA2555" w:rsidRPr="008F3D99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513791,91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1301056,46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513794,04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1301066,18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513801,54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1301087,19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513815,14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1301113,69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513794,49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1301147,45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513781,02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1301151,64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513771,06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513749,59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1301143,35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513709,94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1301133,84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513705,66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1301132,71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513677,64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1301122,11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513247,58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1301008,05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513199,62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1300988,35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513295,55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1300881,17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513397,56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1300769,24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513499,59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1300652,53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513515,03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1300653,46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513542,2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1300729,08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513530,86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1300779,18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513530,19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1300805,56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513529,83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1300814,41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513537,41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1300823,44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513563,57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1300860,03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513613,54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1300917,42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513687,05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1300976,04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513668,19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1301022,3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513678,98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1301031,99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513714,25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1301045,44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513717,35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1301038,1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513682,24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1301024,69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513703,92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1300976,98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513631,5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1300920,19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513618,48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1300907,55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513576,32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1300862,63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513550,45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1300828,09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513538,56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1300814,58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513539,63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1300784,91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513541,22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1300776,64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513549,4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1300762,52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513611,3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1300820,36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1300869,94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513686,21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1300893,06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513752,1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1300938,59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513776,59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1300965,18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513785,81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1300982,17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513786,28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1300986,27</w:t>
            </w:r>
          </w:p>
        </w:tc>
      </w:tr>
      <w:tr w:rsidR="00DA2555" w:rsidRPr="008F3D99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513786,71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1300998,37</w:t>
            </w:r>
          </w:p>
        </w:tc>
      </w:tr>
      <w:tr w:rsidR="00DA2555" w:rsidRPr="003E0566" w:rsidTr="004312B1">
        <w:trPr>
          <w:trHeight w:val="70"/>
          <w:jc w:val="center"/>
        </w:trPr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Контур 2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513811,92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513811,92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513820,3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513820,3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513819,41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513819,41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513817,68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513817,68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513809,44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513809,44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513809,23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513809,23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513762,09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513762,09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513716,24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513716,24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513689,09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513689,09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513658,53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513658,53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513592,69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513592,69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513569,19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513569,19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513565,38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513565,38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513562,05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513562,2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513583,97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513583,97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513665,02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513665,02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513682,63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513682,63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513696,21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513696,21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513737,8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513737,8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513745,81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513745,81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513783,05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513783,05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513792,02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513792,49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513792,49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513798,58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513798,58</w:t>
            </w:r>
          </w:p>
        </w:tc>
      </w:tr>
      <w:tr w:rsidR="00DA2555" w:rsidRPr="00BA20DB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</w:tr>
    </w:tbl>
    <w:p w:rsidR="007F37A8" w:rsidRDefault="007F37A8" w:rsidP="00FB108E">
      <w:pPr>
        <w:tabs>
          <w:tab w:val="left" w:pos="426"/>
        </w:tabs>
        <w:spacing w:line="336" w:lineRule="auto"/>
        <w:ind w:firstLine="709"/>
        <w:rPr>
          <w:sz w:val="28"/>
          <w:szCs w:val="28"/>
        </w:rPr>
      </w:pPr>
    </w:p>
    <w:p w:rsidR="00630A4A" w:rsidRPr="00630A4A" w:rsidRDefault="00630A4A" w:rsidP="00FB108E">
      <w:pPr>
        <w:widowControl/>
        <w:tabs>
          <w:tab w:val="left" w:pos="426"/>
        </w:tabs>
        <w:autoSpaceDN/>
        <w:spacing w:line="336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630A4A">
        <w:rPr>
          <w:rFonts w:eastAsia="Calibri" w:cs="Calibri"/>
          <w:kern w:val="0"/>
          <w:sz w:val="28"/>
          <w:szCs w:val="28"/>
          <w:lang w:eastAsia="ar-SA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ситуации.</w:t>
      </w:r>
    </w:p>
    <w:p w:rsidR="00630A4A" w:rsidRPr="00630A4A" w:rsidRDefault="00630A4A" w:rsidP="00FB108E">
      <w:pPr>
        <w:widowControl/>
        <w:tabs>
          <w:tab w:val="left" w:pos="426"/>
        </w:tabs>
        <w:autoSpaceDN/>
        <w:spacing w:line="336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630A4A">
        <w:rPr>
          <w:rFonts w:eastAsia="Calibri" w:cs="Calibri"/>
          <w:kern w:val="0"/>
          <w:sz w:val="28"/>
          <w:szCs w:val="28"/>
          <w:lang w:eastAsia="ar-SA"/>
        </w:rPr>
        <w:t>Координатное описание линии отступа от красных линий</w:t>
      </w:r>
      <w:r w:rsidR="00DA2555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утверждаемы</w:t>
      </w:r>
      <w:r w:rsidR="00FB108E">
        <w:rPr>
          <w:rFonts w:eastAsia="Calibri" w:cs="Calibri"/>
          <w:kern w:val="0"/>
          <w:sz w:val="28"/>
          <w:szCs w:val="28"/>
          <w:lang w:eastAsia="ar-SA"/>
        </w:rPr>
        <w:t>х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проектом межевания территории</w:t>
      </w:r>
      <w:r w:rsidR="00DA2555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="00DA2555" w:rsidRPr="00DA2555">
        <w:rPr>
          <w:rFonts w:eastAsia="Calibri" w:cs="Calibri"/>
          <w:kern w:val="0"/>
          <w:sz w:val="28"/>
          <w:szCs w:val="28"/>
          <w:lang w:eastAsia="ar-SA"/>
        </w:rPr>
        <w:t>в целях определения мест допустимого размещения зданий, строений, сооружений</w:t>
      </w:r>
      <w:r w:rsidR="00DA2555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 xml:space="preserve"> приведено в таблице № </w:t>
      </w:r>
      <w:r w:rsidR="00DA2555">
        <w:rPr>
          <w:rFonts w:eastAsia="Calibri" w:cs="Calibri"/>
          <w:kern w:val="0"/>
          <w:sz w:val="28"/>
          <w:szCs w:val="28"/>
          <w:lang w:eastAsia="ar-SA"/>
        </w:rPr>
        <w:t>6</w:t>
      </w:r>
      <w:r w:rsidRPr="00630A4A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630A4A" w:rsidRPr="00630A4A" w:rsidRDefault="00B03D90" w:rsidP="00FB108E">
      <w:pPr>
        <w:widowControl/>
        <w:autoSpaceDN/>
        <w:spacing w:line="336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</w:t>
      </w:r>
      <w:r w:rsidR="00630A4A" w:rsidRPr="00630A4A">
        <w:rPr>
          <w:rFonts w:eastAsia="Calibri" w:cs="Calibri"/>
          <w:kern w:val="0"/>
          <w:sz w:val="28"/>
          <w:szCs w:val="28"/>
          <w:lang w:eastAsia="ar-SA"/>
        </w:rPr>
        <w:t xml:space="preserve">аблица № </w:t>
      </w:r>
      <w:r w:rsidR="00DA2555">
        <w:rPr>
          <w:rFonts w:eastAsia="Calibri" w:cs="Calibri"/>
          <w:kern w:val="0"/>
          <w:sz w:val="28"/>
          <w:szCs w:val="28"/>
          <w:lang w:eastAsia="ar-SA"/>
        </w:rPr>
        <w:t>6</w:t>
      </w:r>
    </w:p>
    <w:tbl>
      <w:tblPr>
        <w:tblW w:w="7318" w:type="dxa"/>
        <w:jc w:val="center"/>
        <w:tblLook w:val="04A0" w:firstRow="1" w:lastRow="0" w:firstColumn="1" w:lastColumn="0" w:noHBand="0" w:noVBand="1"/>
      </w:tblPr>
      <w:tblGrid>
        <w:gridCol w:w="2436"/>
        <w:gridCol w:w="2535"/>
        <w:gridCol w:w="2347"/>
      </w:tblGrid>
      <w:tr w:rsidR="00DA2555" w:rsidRPr="008550CA" w:rsidTr="004312B1">
        <w:trPr>
          <w:trHeight w:val="70"/>
          <w:tblHeader/>
          <w:jc w:val="center"/>
        </w:trPr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8550CA" w:rsidTr="004312B1">
        <w:trPr>
          <w:trHeight w:val="7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DA2555" w:rsidRDefault="00DA2555" w:rsidP="004312B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X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Y</w:t>
            </w:r>
          </w:p>
        </w:tc>
      </w:tr>
      <w:tr w:rsidR="00DA2555" w:rsidRPr="008550CA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513786,71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1300998,37</w:t>
            </w:r>
          </w:p>
        </w:tc>
      </w:tr>
      <w:tr w:rsidR="00DA2555" w:rsidRPr="008550CA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513787,59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1301034,36</w:t>
            </w:r>
          </w:p>
        </w:tc>
      </w:tr>
      <w:tr w:rsidR="00DA2555" w:rsidRPr="008550CA" w:rsidTr="004312B1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513791,91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1301056,46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513794,04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1301066,18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513801,54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1301087,19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513815,14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1301113,69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513794,49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1301147,45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513781,02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1301151,64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513771,06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513749,59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1301143,35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513709,94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1301133,84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513705,66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1301132,71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513677,64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1301122,11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513247,58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1301008,05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513199,62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1300988,35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513295,55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1300881,17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513397,56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1300769,24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513499,59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1300652,53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513515,03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1300653,46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513542,2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1300729,08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513530,86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1300779,18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513530,19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1300805,56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513529,83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1300814,41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513537,41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1300823,44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513563,57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1300860,03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513613,54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1300917,42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513687,05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1300976,04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513668,19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1301022,3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513678,98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1301031,99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513714,25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1301045,44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513717,35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1301038,1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513682,24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1301024,69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513703,92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1300976,98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513631,5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1300920,19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513618,48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1300907,55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513576,32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1300862,63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513550,45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1300828,09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513538,56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1300814,58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513539,63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1300784,91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513541,22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1300776,64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513549,4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1300762,52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513611,3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1300820,36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1300869,94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513686,21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1300893,06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513752,1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1300938,59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513776,59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1300965,18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513785,81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1300982,17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513786,28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1300986,27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513786,71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1300998,37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7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sz w:val="24"/>
                <w:szCs w:val="24"/>
              </w:rPr>
              <w:t>Контур 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513811,92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513811,92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513820,3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513820,3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513819,41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513819,41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513817,68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513817,68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513809,44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513809,44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513809,23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513809,23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513762,09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513762,09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513716,24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513716,24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513689,09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513689,09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513658,53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513658,53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513592,69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513592,69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513569,19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513569,19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513565,38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513565,38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513562,05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513562,2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513583,97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513583,97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513665,02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513665,02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513682,63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513682,63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513696,21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513696,21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513737,8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513737,8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513745,81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513745,81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513783,05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513783,05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513792,02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513792,49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513792,49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513798,58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513798,58</w:t>
            </w:r>
          </w:p>
        </w:tc>
      </w:tr>
      <w:tr w:rsidR="00DA2555" w:rsidRPr="008550CA" w:rsidTr="004312B1">
        <w:trPr>
          <w:trHeight w:val="70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2555" w:rsidRPr="00DA2555" w:rsidRDefault="00DA2555" w:rsidP="004312B1">
            <w:pPr>
              <w:jc w:val="center"/>
              <w:rPr>
                <w:color w:val="000000"/>
                <w:sz w:val="24"/>
                <w:szCs w:val="24"/>
              </w:rPr>
            </w:pPr>
            <w:r w:rsidRPr="00DA2555">
              <w:rPr>
                <w:color w:val="000000"/>
                <w:sz w:val="24"/>
                <w:szCs w:val="24"/>
              </w:rPr>
              <w:t>513803,83</w:t>
            </w:r>
          </w:p>
        </w:tc>
      </w:tr>
    </w:tbl>
    <w:p w:rsidR="00DA2555" w:rsidRDefault="00DA2555" w:rsidP="00FB108E">
      <w:pPr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</w:p>
    <w:p w:rsidR="00A16CA9" w:rsidRPr="002F7BBB" w:rsidRDefault="00A16CA9" w:rsidP="00FB108E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FB108E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>Проект межевания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DA2555">
      <w:pPr>
        <w:pStyle w:val="23"/>
        <w:widowControl/>
        <w:spacing w:after="0" w:line="336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DA2555" w:rsidRPr="00DA2555">
        <w:rPr>
          <w:sz w:val="28"/>
          <w:szCs w:val="28"/>
        </w:rPr>
        <w:t xml:space="preserve">наб. </w:t>
      </w:r>
      <w:proofErr w:type="gramStart"/>
      <w:r w:rsidR="00DA2555" w:rsidRPr="00DA2555">
        <w:rPr>
          <w:sz w:val="28"/>
          <w:szCs w:val="28"/>
        </w:rPr>
        <w:t xml:space="preserve">Петровской, </w:t>
      </w:r>
      <w:r w:rsidR="00DA2555">
        <w:rPr>
          <w:sz w:val="28"/>
          <w:szCs w:val="28"/>
        </w:rPr>
        <w:br/>
      </w:r>
      <w:r w:rsidR="00DA2555" w:rsidRPr="00DA2555">
        <w:rPr>
          <w:sz w:val="28"/>
          <w:szCs w:val="28"/>
        </w:rPr>
        <w:t>ул. Короленко, пер. Детский</w:t>
      </w:r>
      <w:r w:rsidR="004050E4" w:rsidRPr="00546299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  <w:proofErr w:type="gramEnd"/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</w:t>
      </w:r>
      <w:r w:rsidR="00DA2555">
        <w:rPr>
          <w:sz w:val="28"/>
          <w:szCs w:val="28"/>
        </w:rPr>
        <w:t xml:space="preserve">                </w:t>
      </w:r>
      <w:r w:rsidR="005462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B03D90">
        <w:rPr>
          <w:sz w:val="28"/>
          <w:szCs w:val="28"/>
        </w:rPr>
        <w:t xml:space="preserve">  </w:t>
      </w:r>
      <w:r w:rsidR="00DA2555">
        <w:rPr>
          <w:sz w:val="28"/>
          <w:szCs w:val="28"/>
        </w:rPr>
        <w:t>М.Ш. Солтанов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FB108E">
      <w:headerReference w:type="default" r:id="rId9"/>
      <w:headerReference w:type="first" r:id="rId10"/>
      <w:pgSz w:w="11905" w:h="16837"/>
      <w:pgMar w:top="1134" w:right="567" w:bottom="709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E9" w:rsidRDefault="00CE22E9" w:rsidP="00466849">
      <w:pPr>
        <w:spacing w:line="240" w:lineRule="auto"/>
      </w:pPr>
      <w:r>
        <w:separator/>
      </w:r>
    </w:p>
  </w:endnote>
  <w:endnote w:type="continuationSeparator" w:id="0">
    <w:p w:rsidR="00CE22E9" w:rsidRDefault="00CE22E9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E9" w:rsidRDefault="00CE22E9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E22E9" w:rsidRDefault="00CE22E9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E" w:rsidRPr="00A07CE3" w:rsidRDefault="00F04B6E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8E7BA7">
      <w:rPr>
        <w:noProof/>
        <w:sz w:val="28"/>
        <w:szCs w:val="28"/>
      </w:rPr>
      <w:t>4</w:t>
    </w:r>
    <w:r w:rsidRPr="00A07CE3">
      <w:rPr>
        <w:sz w:val="28"/>
        <w:szCs w:val="28"/>
      </w:rPr>
      <w:fldChar w:fldCharType="end"/>
    </w:r>
  </w:p>
  <w:p w:rsidR="00F04B6E" w:rsidRDefault="00F04B6E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E" w:rsidRDefault="00F04B6E" w:rsidP="003030C3">
    <w:pPr>
      <w:pStyle w:val="a9"/>
    </w:pPr>
  </w:p>
  <w:p w:rsidR="00F04B6E" w:rsidRDefault="00F04B6E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28CB"/>
    <w:rsid w:val="000930EF"/>
    <w:rsid w:val="000934C9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1A83"/>
    <w:rsid w:val="00124F93"/>
    <w:rsid w:val="00125F1A"/>
    <w:rsid w:val="0013102D"/>
    <w:rsid w:val="00131CCD"/>
    <w:rsid w:val="00133969"/>
    <w:rsid w:val="00140867"/>
    <w:rsid w:val="00143356"/>
    <w:rsid w:val="00146538"/>
    <w:rsid w:val="00146828"/>
    <w:rsid w:val="00146AA6"/>
    <w:rsid w:val="0014709A"/>
    <w:rsid w:val="0015100F"/>
    <w:rsid w:val="0015156F"/>
    <w:rsid w:val="0015744B"/>
    <w:rsid w:val="00160F6E"/>
    <w:rsid w:val="00164029"/>
    <w:rsid w:val="00170C95"/>
    <w:rsid w:val="00170EA1"/>
    <w:rsid w:val="0017103E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3EEF"/>
    <w:rsid w:val="00263870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22C78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210C"/>
    <w:rsid w:val="00495AFB"/>
    <w:rsid w:val="00495E2E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1E9"/>
    <w:rsid w:val="005F1C4B"/>
    <w:rsid w:val="005F3B18"/>
    <w:rsid w:val="005F6387"/>
    <w:rsid w:val="006137F8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A7F"/>
    <w:rsid w:val="0066191C"/>
    <w:rsid w:val="006629E5"/>
    <w:rsid w:val="0067023E"/>
    <w:rsid w:val="0067057D"/>
    <w:rsid w:val="0067363D"/>
    <w:rsid w:val="0067777A"/>
    <w:rsid w:val="00680B80"/>
    <w:rsid w:val="006828F1"/>
    <w:rsid w:val="0068449C"/>
    <w:rsid w:val="0069195D"/>
    <w:rsid w:val="00692B29"/>
    <w:rsid w:val="0069338C"/>
    <w:rsid w:val="00693536"/>
    <w:rsid w:val="006A40D5"/>
    <w:rsid w:val="006A4E82"/>
    <w:rsid w:val="006A5536"/>
    <w:rsid w:val="006A74D8"/>
    <w:rsid w:val="006B1124"/>
    <w:rsid w:val="006B14C4"/>
    <w:rsid w:val="006B2B5C"/>
    <w:rsid w:val="006B66FA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6597"/>
    <w:rsid w:val="00710B24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1CED"/>
    <w:rsid w:val="007541E0"/>
    <w:rsid w:val="00761150"/>
    <w:rsid w:val="00761C29"/>
    <w:rsid w:val="00771A88"/>
    <w:rsid w:val="0077273C"/>
    <w:rsid w:val="00774822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79DD"/>
    <w:rsid w:val="00852CF2"/>
    <w:rsid w:val="00853EA9"/>
    <w:rsid w:val="008620C2"/>
    <w:rsid w:val="008620C8"/>
    <w:rsid w:val="00863B04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7B2F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75FC"/>
    <w:rsid w:val="0090022C"/>
    <w:rsid w:val="009007F9"/>
    <w:rsid w:val="00900B61"/>
    <w:rsid w:val="00903263"/>
    <w:rsid w:val="00905F43"/>
    <w:rsid w:val="00906EBA"/>
    <w:rsid w:val="00907139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20295"/>
    <w:rsid w:val="00B217DC"/>
    <w:rsid w:val="00B220D5"/>
    <w:rsid w:val="00B259AF"/>
    <w:rsid w:val="00B27E08"/>
    <w:rsid w:val="00B32C91"/>
    <w:rsid w:val="00B35FCF"/>
    <w:rsid w:val="00B364C0"/>
    <w:rsid w:val="00B375B1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90667"/>
    <w:rsid w:val="00BA1DBF"/>
    <w:rsid w:val="00BA23B3"/>
    <w:rsid w:val="00BA6CFC"/>
    <w:rsid w:val="00BB1E8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94C"/>
    <w:rsid w:val="00CB3F0F"/>
    <w:rsid w:val="00CC1D12"/>
    <w:rsid w:val="00CD22D9"/>
    <w:rsid w:val="00CD40CF"/>
    <w:rsid w:val="00CD4BFB"/>
    <w:rsid w:val="00CD7D7A"/>
    <w:rsid w:val="00CE22E9"/>
    <w:rsid w:val="00CE3589"/>
    <w:rsid w:val="00CE6D73"/>
    <w:rsid w:val="00CE7C12"/>
    <w:rsid w:val="00CF49F1"/>
    <w:rsid w:val="00CF546E"/>
    <w:rsid w:val="00D05C0A"/>
    <w:rsid w:val="00D05FEE"/>
    <w:rsid w:val="00D17632"/>
    <w:rsid w:val="00D20199"/>
    <w:rsid w:val="00D229D7"/>
    <w:rsid w:val="00D2426A"/>
    <w:rsid w:val="00D2531F"/>
    <w:rsid w:val="00D257D1"/>
    <w:rsid w:val="00D2582A"/>
    <w:rsid w:val="00D26288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91C1C"/>
    <w:rsid w:val="00D947F6"/>
    <w:rsid w:val="00D97197"/>
    <w:rsid w:val="00D97AF4"/>
    <w:rsid w:val="00DA2555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745B"/>
    <w:rsid w:val="00E31CE1"/>
    <w:rsid w:val="00E32037"/>
    <w:rsid w:val="00E45D5D"/>
    <w:rsid w:val="00E46365"/>
    <w:rsid w:val="00E46CC8"/>
    <w:rsid w:val="00E47E50"/>
    <w:rsid w:val="00E51458"/>
    <w:rsid w:val="00E56F5B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78A7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2FC3"/>
    <w:rsid w:val="00FA47EE"/>
    <w:rsid w:val="00FA6E2D"/>
    <w:rsid w:val="00FB108E"/>
    <w:rsid w:val="00FB1CAA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97827-D63C-4A7B-9991-7B642DDE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3479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2</cp:revision>
  <cp:lastPrinted>2022-07-12T11:48:00Z</cp:lastPrinted>
  <dcterms:created xsi:type="dcterms:W3CDTF">2022-07-12T11:51:00Z</dcterms:created>
  <dcterms:modified xsi:type="dcterms:W3CDTF">2022-07-12T11:51:00Z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